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F9" w:rsidRDefault="006E22F9" w:rsidP="006E22F9">
      <w:pPr>
        <w:spacing w:line="240" w:lineRule="auto"/>
        <w:jc w:val="center"/>
      </w:pPr>
      <w:r>
        <w:rPr>
          <w:noProof/>
        </w:rPr>
        <w:drawing>
          <wp:inline distT="0" distB="0" distL="0" distR="0">
            <wp:extent cx="341280" cy="274680"/>
            <wp:effectExtent l="0" t="0" r="0" b="0"/>
            <wp:docPr id="2266" name="圈23.jpg" descr="id:2147519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5"/>
                    <a:stretch>
                      <a:fillRect/>
                    </a:stretch>
                  </pic:blipFill>
                  <pic:spPr>
                    <a:xfrm>
                      <a:off x="0" y="0"/>
                      <a:ext cx="341280" cy="274680"/>
                    </a:xfrm>
                    <a:prstGeom prst="rect">
                      <a:avLst/>
                    </a:prstGeom>
                  </pic:spPr>
                </pic:pic>
              </a:graphicData>
            </a:graphic>
          </wp:inline>
        </w:drawing>
      </w:r>
      <w:r>
        <w:rPr>
          <w:rFonts w:eastAsia="方正小标宋_GBK" w:hint="eastAsia"/>
          <w:sz w:val="36"/>
        </w:rPr>
        <w:t>“诺曼底号”遇难记</w:t>
      </w:r>
    </w:p>
    <w:p w:rsidR="006E22F9" w:rsidRDefault="006E22F9" w:rsidP="006E22F9">
      <w:pPr>
        <w:spacing w:line="240" w:lineRule="auto"/>
      </w:pPr>
    </w:p>
    <w:p w:rsidR="006E22F9" w:rsidRDefault="006E22F9" w:rsidP="006E22F9">
      <w:pPr>
        <w:spacing w:line="240" w:lineRule="auto"/>
        <w:jc w:val="center"/>
      </w:pPr>
      <w:r>
        <w:rPr>
          <w:noProof/>
        </w:rPr>
        <w:drawing>
          <wp:inline distT="0" distB="0" distL="0" distR="0">
            <wp:extent cx="877320" cy="252720"/>
            <wp:effectExtent l="0" t="0" r="0" b="0"/>
            <wp:docPr id="2269" name="教材分析.jpg" descr="id:2147519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877320" cy="252720"/>
                    </a:xfrm>
                    <a:prstGeom prst="rect">
                      <a:avLst/>
                    </a:prstGeom>
                  </pic:spPr>
                </pic:pic>
              </a:graphicData>
            </a:graphic>
          </wp:inline>
        </w:drawing>
      </w:r>
    </w:p>
    <w:p w:rsidR="006E22F9" w:rsidRDefault="006E22F9" w:rsidP="006E22F9">
      <w:pPr>
        <w:spacing w:line="240" w:lineRule="auto"/>
        <w:ind w:firstLineChars="200" w:firstLine="360"/>
      </w:pPr>
      <w:r>
        <w:rPr>
          <w:rFonts w:hint="eastAsia"/>
        </w:rPr>
        <w:t>《“诺曼底号”遇难记》是法国的维克多</w:t>
      </w:r>
      <w:r>
        <w:rPr>
          <w:rFonts w:eastAsia="NEU-BZ-S92" w:hint="eastAsia"/>
        </w:rPr>
        <w:t>·</w:t>
      </w:r>
      <w:r>
        <w:rPr>
          <w:rFonts w:hint="eastAsia"/>
        </w:rPr>
        <w:t>雨果创作的短篇小说</w:t>
      </w:r>
      <w:r>
        <w:rPr>
          <w:rFonts w:ascii="方正书宋_GBK" w:hAnsi="方正书宋_GBK"/>
        </w:rPr>
        <w:t>,</w:t>
      </w:r>
      <w:r>
        <w:rPr>
          <w:rFonts w:hint="eastAsia"/>
        </w:rPr>
        <w:t>讲述了哈尔威船长在“诺曼底号”客轮遭到猛烈撞击即将沉没之际</w:t>
      </w:r>
      <w:r>
        <w:rPr>
          <w:rFonts w:ascii="方正书宋_GBK" w:hAnsi="方正书宋_GBK"/>
        </w:rPr>
        <w:t>,</w:t>
      </w:r>
      <w:r>
        <w:rPr>
          <w:rFonts w:hint="eastAsia"/>
        </w:rPr>
        <w:t>镇定自若地指挥乘客和船员有秩序地乘救生艇脱险</w:t>
      </w:r>
      <w:r>
        <w:rPr>
          <w:rFonts w:ascii="方正书宋_GBK" w:hAnsi="方正书宋_GBK"/>
        </w:rPr>
        <w:t>,</w:t>
      </w:r>
      <w:r>
        <w:rPr>
          <w:rFonts w:hint="eastAsia"/>
        </w:rPr>
        <w:t>自己却随着客轮一起沉入大海的感人故事</w:t>
      </w:r>
      <w:r>
        <w:rPr>
          <w:rFonts w:ascii="方正书宋_GBK" w:hAnsi="方正书宋_GBK"/>
        </w:rPr>
        <w:t>,</w:t>
      </w:r>
      <w:r>
        <w:rPr>
          <w:rFonts w:hint="eastAsia"/>
        </w:rPr>
        <w:t>歌颂了他忠于职守、舍己为人的崇高品质。</w:t>
      </w:r>
    </w:p>
    <w:p w:rsidR="006E22F9" w:rsidRDefault="006E22F9" w:rsidP="006E22F9">
      <w:pPr>
        <w:spacing w:line="240" w:lineRule="auto"/>
        <w:ind w:firstLineChars="200" w:firstLine="360"/>
      </w:pPr>
      <w:r>
        <w:rPr>
          <w:rFonts w:hint="eastAsia"/>
        </w:rPr>
        <w:t>课文比较长</w:t>
      </w:r>
      <w:r>
        <w:rPr>
          <w:rFonts w:ascii="方正书宋_GBK" w:hAnsi="方正书宋_GBK"/>
        </w:rPr>
        <w:t>,</w:t>
      </w:r>
      <w:r>
        <w:rPr>
          <w:rFonts w:hint="eastAsia"/>
        </w:rPr>
        <w:t>共</w:t>
      </w:r>
      <w:r>
        <w:t>45</w:t>
      </w:r>
      <w:r>
        <w:rPr>
          <w:rFonts w:hint="eastAsia"/>
        </w:rPr>
        <w:t>个自然段</w:t>
      </w:r>
      <w:r>
        <w:rPr>
          <w:rFonts w:ascii="方正书宋_GBK" w:hAnsi="方正书宋_GBK"/>
        </w:rPr>
        <w:t>,</w:t>
      </w:r>
      <w:r>
        <w:rPr>
          <w:rFonts w:hint="eastAsia"/>
        </w:rPr>
        <w:t>可以大致分成“夜航—遇险—救人—牺牲”四个部分</w:t>
      </w:r>
      <w:r>
        <w:rPr>
          <w:rFonts w:ascii="方正书宋_GBK" w:hAnsi="方正书宋_GBK"/>
        </w:rPr>
        <w:t>,</w:t>
      </w:r>
      <w:r>
        <w:rPr>
          <w:rFonts w:hint="eastAsia"/>
        </w:rPr>
        <w:t>这也符合事件“开端—发展—高潮—结局”的基本情节结构。第</w:t>
      </w:r>
      <w:r>
        <w:t>1~5</w:t>
      </w:r>
      <w:r>
        <w:rPr>
          <w:rFonts w:hint="eastAsia"/>
        </w:rPr>
        <w:t>自然段主要交代了“诺曼底号”夜航的基本情况</w:t>
      </w:r>
      <w:r>
        <w:rPr>
          <w:rFonts w:ascii="方正书宋_GBK" w:hAnsi="方正书宋_GBK"/>
        </w:rPr>
        <w:t>,</w:t>
      </w:r>
      <w:r>
        <w:rPr>
          <w:rFonts w:hint="eastAsia"/>
        </w:rPr>
        <w:t>让哈尔威船长这个主人公出场。第</w:t>
      </w:r>
      <w:r>
        <w:t>6~9</w:t>
      </w:r>
      <w:r>
        <w:rPr>
          <w:rFonts w:hint="eastAsia"/>
        </w:rPr>
        <w:t>自然段讲述了“诺曼底号”的遇险过程。第</w:t>
      </w:r>
      <w:r>
        <w:t>10~40</w:t>
      </w:r>
      <w:r>
        <w:rPr>
          <w:rFonts w:hint="eastAsia"/>
        </w:rPr>
        <w:t>自然段是课文的重点</w:t>
      </w:r>
      <w:r>
        <w:rPr>
          <w:rFonts w:ascii="方正书宋_GBK" w:hAnsi="方正书宋_GBK"/>
        </w:rPr>
        <w:t>,</w:t>
      </w:r>
      <w:r>
        <w:rPr>
          <w:rFonts w:hint="eastAsia"/>
        </w:rPr>
        <w:t>主要写了哈尔威船长在危急时刻镇定自若地指挥人们自救。第</w:t>
      </w:r>
      <w:r>
        <w:t>41~45</w:t>
      </w:r>
      <w:r>
        <w:rPr>
          <w:rFonts w:hint="eastAsia"/>
        </w:rPr>
        <w:t>自然段写了哈尔威船长与“诺曼底号”一起葬身大海。</w:t>
      </w:r>
    </w:p>
    <w:p w:rsidR="006E22F9" w:rsidRDefault="006E22F9" w:rsidP="006E22F9">
      <w:pPr>
        <w:spacing w:line="240" w:lineRule="auto"/>
        <w:ind w:firstLineChars="200" w:firstLine="360"/>
      </w:pPr>
      <w:r>
        <w:rPr>
          <w:rFonts w:hint="eastAsia"/>
        </w:rPr>
        <w:t>课文在写作上特色鲜明</w:t>
      </w:r>
      <w:r>
        <w:rPr>
          <w:rFonts w:ascii="方正书宋_GBK" w:hAnsi="方正书宋_GBK"/>
        </w:rPr>
        <w:t>,</w:t>
      </w:r>
      <w:r>
        <w:rPr>
          <w:rFonts w:hint="eastAsia"/>
        </w:rPr>
        <w:t>运用语言描写、环境烘托等手法</w:t>
      </w:r>
      <w:r>
        <w:rPr>
          <w:rFonts w:ascii="方正书宋_GBK" w:hAnsi="方正书宋_GBK"/>
        </w:rPr>
        <w:t>,</w:t>
      </w:r>
      <w:r>
        <w:rPr>
          <w:rFonts w:hint="eastAsia"/>
        </w:rPr>
        <w:t>成功塑造了哈尔威船长忠于职守、舍己为人的英雄形象。</w:t>
      </w:r>
    </w:p>
    <w:p w:rsidR="006E22F9" w:rsidRDefault="006E22F9" w:rsidP="006E22F9">
      <w:pPr>
        <w:spacing w:line="240" w:lineRule="auto"/>
        <w:jc w:val="center"/>
      </w:pPr>
      <w:r>
        <w:rPr>
          <w:noProof/>
        </w:rPr>
        <w:drawing>
          <wp:inline distT="0" distB="0" distL="0" distR="0">
            <wp:extent cx="877320" cy="252720"/>
            <wp:effectExtent l="0" t="0" r="0" b="0"/>
            <wp:docPr id="2270" name="教学目标.jpg" descr="id:2147519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6E22F9" w:rsidRDefault="006E22F9" w:rsidP="006E22F9">
      <w:pPr>
        <w:spacing w:line="240" w:lineRule="auto"/>
        <w:ind w:firstLineChars="200" w:firstLine="360"/>
      </w:pPr>
      <w:r>
        <w:rPr>
          <w:rFonts w:ascii="NEU-HZ-S92" w:hAnsi="NEU-HZ-S92"/>
        </w:rPr>
        <w:t>1</w:t>
      </w:r>
      <w:r>
        <w:t>.</w:t>
      </w:r>
      <w:r>
        <w:rPr>
          <w:rFonts w:hint="eastAsia"/>
        </w:rPr>
        <w:t>认识“弥、脉”等</w:t>
      </w:r>
      <w:r>
        <w:t>13</w:t>
      </w:r>
      <w:r>
        <w:rPr>
          <w:rFonts w:hint="eastAsia"/>
        </w:rPr>
        <w:t>个生字</w:t>
      </w:r>
      <w:r>
        <w:rPr>
          <w:rFonts w:ascii="方正书宋_GBK" w:hAnsi="方正书宋_GBK"/>
        </w:rPr>
        <w:t>,</w:t>
      </w:r>
      <w:r>
        <w:rPr>
          <w:rFonts w:hint="eastAsia"/>
        </w:rPr>
        <w:t>会写“伦、腹”等</w:t>
      </w:r>
      <w:r>
        <w:t>15</w:t>
      </w:r>
      <w:r>
        <w:rPr>
          <w:rFonts w:hint="eastAsia"/>
        </w:rPr>
        <w:t>个字</w:t>
      </w:r>
      <w:r>
        <w:rPr>
          <w:rFonts w:ascii="方正书宋_GBK" w:hAnsi="方正书宋_GBK"/>
        </w:rPr>
        <w:t>,</w:t>
      </w:r>
      <w:r>
        <w:rPr>
          <w:rFonts w:hint="eastAsia"/>
        </w:rPr>
        <w:t>会写“行驶、凌晨”等</w:t>
      </w:r>
      <w:r>
        <w:t>10</w:t>
      </w:r>
      <w:r>
        <w:rPr>
          <w:rFonts w:hint="eastAsia"/>
        </w:rPr>
        <w:t>个词语。</w:t>
      </w:r>
    </w:p>
    <w:p w:rsidR="006E22F9" w:rsidRDefault="006E22F9" w:rsidP="006E22F9">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读好人物对话。</w:t>
      </w:r>
    </w:p>
    <w:p w:rsidR="006E22F9" w:rsidRDefault="006E22F9" w:rsidP="006E22F9">
      <w:pPr>
        <w:spacing w:line="240" w:lineRule="auto"/>
        <w:ind w:firstLineChars="200" w:firstLine="360"/>
      </w:pPr>
      <w:r>
        <w:rPr>
          <w:rFonts w:ascii="NEU-HZ-S92" w:hAnsi="NEU-HZ-S92"/>
        </w:rPr>
        <w:t>3</w:t>
      </w:r>
      <w:r>
        <w:t>.</w:t>
      </w:r>
      <w:r>
        <w:rPr>
          <w:rFonts w:hint="eastAsia"/>
        </w:rPr>
        <w:t>能找出描写哈尔威船长言行的语句</w:t>
      </w:r>
      <w:r>
        <w:rPr>
          <w:rFonts w:ascii="方正书宋_GBK" w:hAnsi="方正书宋_GBK"/>
        </w:rPr>
        <w:t>,</w:t>
      </w:r>
      <w:r>
        <w:rPr>
          <w:rFonts w:hint="eastAsia"/>
        </w:rPr>
        <w:t>说说从中感受到的人物品质。</w:t>
      </w:r>
    </w:p>
    <w:p w:rsidR="006E22F9" w:rsidRDefault="006E22F9" w:rsidP="006E22F9">
      <w:pPr>
        <w:spacing w:line="240" w:lineRule="auto"/>
        <w:ind w:firstLineChars="200" w:firstLine="360"/>
      </w:pPr>
      <w:r>
        <w:rPr>
          <w:rFonts w:ascii="NEU-HZ-S92" w:hAnsi="NEU-HZ-S92"/>
        </w:rPr>
        <w:t>4</w:t>
      </w:r>
      <w:r>
        <w:t>.</w:t>
      </w:r>
      <w:r>
        <w:rPr>
          <w:rFonts w:hint="eastAsia"/>
        </w:rPr>
        <w:t>能结合哈尔威船长的英雄壮举</w:t>
      </w:r>
      <w:r>
        <w:rPr>
          <w:rFonts w:ascii="方正书宋_GBK" w:hAnsi="方正书宋_GBK"/>
        </w:rPr>
        <w:t>,</w:t>
      </w:r>
      <w:r>
        <w:rPr>
          <w:rFonts w:hint="eastAsia"/>
        </w:rPr>
        <w:t>试着说说自己对生命的体会。</w:t>
      </w:r>
    </w:p>
    <w:p w:rsidR="006E22F9" w:rsidRDefault="006E22F9" w:rsidP="006E22F9">
      <w:pPr>
        <w:spacing w:line="240" w:lineRule="auto"/>
        <w:jc w:val="center"/>
      </w:pPr>
      <w:r>
        <w:rPr>
          <w:noProof/>
        </w:rPr>
        <w:drawing>
          <wp:inline distT="0" distB="0" distL="0" distR="0">
            <wp:extent cx="877320" cy="252720"/>
            <wp:effectExtent l="0" t="0" r="0" b="0"/>
            <wp:docPr id="2271" name="教学建议.jpg" descr="id:2147519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6E22F9" w:rsidRDefault="006E22F9" w:rsidP="006E22F9">
      <w:pPr>
        <w:spacing w:line="240" w:lineRule="auto"/>
        <w:ind w:firstLineChars="200" w:firstLine="360"/>
      </w:pPr>
      <w:r>
        <w:rPr>
          <w:rFonts w:ascii="NEU-HZ-S92" w:hAnsi="NEU-HZ-S92"/>
        </w:rPr>
        <w:t>1</w:t>
      </w:r>
      <w:r>
        <w:t>.</w:t>
      </w:r>
      <w:r>
        <w:rPr>
          <w:rFonts w:hint="eastAsia"/>
        </w:rPr>
        <w:t>本课的教学可以从课题入手</w:t>
      </w:r>
      <w:r>
        <w:rPr>
          <w:rFonts w:ascii="方正书宋_GBK" w:hAnsi="方正书宋_GBK"/>
        </w:rPr>
        <w:t>,</w:t>
      </w:r>
      <w:r>
        <w:rPr>
          <w:rFonts w:hint="eastAsia"/>
        </w:rPr>
        <w:t>让学生找出“诺曼底号”遇难这件事的起因、经过、结果</w:t>
      </w:r>
      <w:r>
        <w:rPr>
          <w:rFonts w:ascii="方正书宋_GBK" w:hAnsi="方正书宋_GBK"/>
        </w:rPr>
        <w:t>,</w:t>
      </w:r>
      <w:r>
        <w:rPr>
          <w:rFonts w:hint="eastAsia"/>
        </w:rPr>
        <w:t>引导学生初步把握课文内容</w:t>
      </w:r>
      <w:r>
        <w:rPr>
          <w:rFonts w:ascii="方正书宋_GBK" w:hAnsi="方正书宋_GBK"/>
        </w:rPr>
        <w:t>,</w:t>
      </w:r>
      <w:r>
        <w:rPr>
          <w:rFonts w:hint="eastAsia"/>
        </w:rPr>
        <w:t>梳理文章脉络</w:t>
      </w:r>
      <w:r>
        <w:rPr>
          <w:rFonts w:ascii="方正书宋_GBK" w:hAnsi="方正书宋_GBK"/>
        </w:rPr>
        <w:t>,</w:t>
      </w:r>
      <w:r>
        <w:rPr>
          <w:rFonts w:hint="eastAsia"/>
        </w:rPr>
        <w:t>学会用简洁的语言概括故事内容。</w:t>
      </w:r>
    </w:p>
    <w:p w:rsidR="006E22F9" w:rsidRDefault="006E22F9" w:rsidP="006E22F9">
      <w:pPr>
        <w:spacing w:line="240" w:lineRule="auto"/>
        <w:ind w:firstLineChars="200" w:firstLine="360"/>
      </w:pPr>
      <w:r>
        <w:rPr>
          <w:rFonts w:ascii="NEU-HZ-S92" w:hAnsi="NEU-HZ-S92"/>
        </w:rPr>
        <w:t>2</w:t>
      </w:r>
      <w:r>
        <w:t>.</w:t>
      </w:r>
      <w:r>
        <w:rPr>
          <w:rFonts w:hint="eastAsia"/>
        </w:rPr>
        <w:t>教学中</w:t>
      </w:r>
      <w:r>
        <w:rPr>
          <w:rFonts w:ascii="方正书宋_GBK" w:hAnsi="方正书宋_GBK"/>
        </w:rPr>
        <w:t>,</w:t>
      </w:r>
      <w:r>
        <w:rPr>
          <w:rFonts w:hint="eastAsia"/>
        </w:rPr>
        <w:t>可以紧扣课后第二题</w:t>
      </w:r>
      <w:r>
        <w:rPr>
          <w:rFonts w:ascii="方正书宋_GBK" w:hAnsi="方正书宋_GBK"/>
        </w:rPr>
        <w:t>,</w:t>
      </w:r>
      <w:r>
        <w:rPr>
          <w:rFonts w:hint="eastAsia"/>
        </w:rPr>
        <w:t>指导学生抓住描写人物言行的关键语句</w:t>
      </w:r>
      <w:r>
        <w:rPr>
          <w:rFonts w:ascii="方正书宋_GBK" w:hAnsi="方正书宋_GBK"/>
        </w:rPr>
        <w:t>,</w:t>
      </w:r>
      <w:r>
        <w:rPr>
          <w:rFonts w:hint="eastAsia"/>
        </w:rPr>
        <w:t>进行小组交流、讨论</w:t>
      </w:r>
      <w:r>
        <w:rPr>
          <w:rFonts w:ascii="方正书宋_GBK" w:hAnsi="方正书宋_GBK"/>
        </w:rPr>
        <w:t>,</w:t>
      </w:r>
      <w:r>
        <w:rPr>
          <w:rFonts w:hint="eastAsia"/>
        </w:rPr>
        <w:t>感受人物的品质</w:t>
      </w:r>
      <w:r>
        <w:rPr>
          <w:rFonts w:ascii="方正书宋_GBK" w:hAnsi="方正书宋_GBK"/>
        </w:rPr>
        <w:t>,</w:t>
      </w:r>
      <w:r>
        <w:rPr>
          <w:rFonts w:hint="eastAsia"/>
        </w:rPr>
        <w:t>并反复朗读。</w:t>
      </w:r>
    </w:p>
    <w:p w:rsidR="006E22F9" w:rsidRDefault="006E22F9" w:rsidP="006E22F9">
      <w:pPr>
        <w:spacing w:line="240" w:lineRule="auto"/>
        <w:ind w:firstLineChars="200" w:firstLine="360"/>
      </w:pPr>
      <w:r>
        <w:rPr>
          <w:rFonts w:ascii="NEU-HZ-S92" w:hAnsi="NEU-HZ-S92"/>
        </w:rPr>
        <w:lastRenderedPageBreak/>
        <w:t>3</w:t>
      </w:r>
      <w:r>
        <w:t>.</w:t>
      </w:r>
      <w:r>
        <w:rPr>
          <w:rFonts w:hint="eastAsia"/>
        </w:rPr>
        <w:t>结合哈尔威船长的英雄壮举</w:t>
      </w:r>
      <w:r>
        <w:rPr>
          <w:rFonts w:ascii="方正书宋_GBK" w:hAnsi="方正书宋_GBK"/>
        </w:rPr>
        <w:t>,</w:t>
      </w:r>
      <w:r>
        <w:rPr>
          <w:rFonts w:hint="eastAsia"/>
        </w:rPr>
        <w:t>引导学生移情体验</w:t>
      </w:r>
      <w:r>
        <w:rPr>
          <w:rFonts w:ascii="方正书宋_GBK" w:hAnsi="方正书宋_GBK"/>
        </w:rPr>
        <w:t>,</w:t>
      </w:r>
      <w:r>
        <w:rPr>
          <w:rFonts w:hint="eastAsia"/>
        </w:rPr>
        <w:t>谈谈对生命的体会</w:t>
      </w:r>
      <w:r>
        <w:rPr>
          <w:rFonts w:ascii="方正书宋_GBK" w:hAnsi="方正书宋_GBK"/>
        </w:rPr>
        <w:t>,</w:t>
      </w:r>
      <w:r>
        <w:rPr>
          <w:rFonts w:hint="eastAsia"/>
        </w:rPr>
        <w:t>感悟小说表达的主旨。</w:t>
      </w:r>
    </w:p>
    <w:p w:rsidR="006E22F9" w:rsidRDefault="006E22F9" w:rsidP="006E22F9">
      <w:pPr>
        <w:spacing w:line="240" w:lineRule="auto"/>
        <w:ind w:firstLineChars="200" w:firstLine="360"/>
      </w:pPr>
      <w:r>
        <w:rPr>
          <w:rFonts w:ascii="NEU-HZ-S92" w:hAnsi="NEU-HZ-S92"/>
        </w:rPr>
        <w:t>4</w:t>
      </w:r>
      <w:r>
        <w:t>.</w:t>
      </w:r>
      <w:r>
        <w:rPr>
          <w:rFonts w:hint="eastAsia"/>
        </w:rPr>
        <w:t>识字写字。识字方面</w:t>
      </w:r>
      <w:r>
        <w:rPr>
          <w:rFonts w:ascii="方正书宋_GBK" w:hAnsi="方正书宋_GBK"/>
        </w:rPr>
        <w:t>:</w:t>
      </w:r>
      <w:r>
        <w:rPr>
          <w:rFonts w:hint="eastAsia"/>
        </w:rPr>
        <w:t>可以让学生先自学生字</w:t>
      </w:r>
      <w:r>
        <w:rPr>
          <w:rFonts w:ascii="方正书宋_GBK" w:hAnsi="方正书宋_GBK"/>
        </w:rPr>
        <w:t>,</w:t>
      </w:r>
      <w:r>
        <w:rPr>
          <w:rFonts w:hint="eastAsia"/>
        </w:rPr>
        <w:t>圈画出自己不认识的字</w:t>
      </w:r>
      <w:r>
        <w:rPr>
          <w:rFonts w:ascii="方正书宋_GBK" w:hAnsi="方正书宋_GBK"/>
        </w:rPr>
        <w:t>,</w:t>
      </w:r>
      <w:r>
        <w:rPr>
          <w:rFonts w:hint="eastAsia"/>
        </w:rPr>
        <w:t>提出疑问</w:t>
      </w:r>
      <w:r>
        <w:rPr>
          <w:rFonts w:ascii="方正书宋_GBK" w:hAnsi="方正书宋_GBK"/>
        </w:rPr>
        <w:t>;</w:t>
      </w:r>
      <w:r>
        <w:rPr>
          <w:rFonts w:hint="eastAsia"/>
        </w:rPr>
        <w:t>然后指名朗读课文</w:t>
      </w:r>
      <w:r>
        <w:rPr>
          <w:rFonts w:ascii="方正书宋_GBK" w:hAnsi="方正书宋_GBK"/>
        </w:rPr>
        <w:t>,</w:t>
      </w:r>
      <w:r>
        <w:rPr>
          <w:rFonts w:hint="eastAsia"/>
        </w:rPr>
        <w:t>纠正错误</w:t>
      </w:r>
      <w:r>
        <w:rPr>
          <w:rFonts w:ascii="方正书宋_GBK" w:hAnsi="方正书宋_GBK"/>
        </w:rPr>
        <w:t>,</w:t>
      </w:r>
      <w:r>
        <w:rPr>
          <w:rFonts w:hint="eastAsia"/>
        </w:rPr>
        <w:t>有针对性地进行字音教学。写字方面</w:t>
      </w:r>
      <w:r>
        <w:rPr>
          <w:rFonts w:ascii="方正书宋_GBK" w:hAnsi="方正书宋_GBK"/>
        </w:rPr>
        <w:t>:</w:t>
      </w:r>
      <w:r>
        <w:rPr>
          <w:rFonts w:hint="eastAsia"/>
        </w:rPr>
        <w:t>按结构分类生字</w:t>
      </w:r>
      <w:r>
        <w:rPr>
          <w:rFonts w:ascii="方正书宋_GBK" w:hAnsi="方正书宋_GBK"/>
        </w:rPr>
        <w:t>,</w:t>
      </w:r>
      <w:r>
        <w:rPr>
          <w:rFonts w:hint="eastAsia"/>
        </w:rPr>
        <w:t>指导学生写好左右结构、上下结构的字</w:t>
      </w:r>
      <w:r>
        <w:rPr>
          <w:rFonts w:ascii="方正书宋_GBK" w:hAnsi="方正书宋_GBK"/>
        </w:rPr>
        <w:t>,</w:t>
      </w:r>
      <w:r>
        <w:rPr>
          <w:rFonts w:hint="eastAsia"/>
        </w:rPr>
        <w:t>特别要注意笔画较多的字的写法。在指导书写左右结构的字时</w:t>
      </w:r>
      <w:r>
        <w:rPr>
          <w:rFonts w:ascii="方正书宋_GBK" w:hAnsi="方正书宋_GBK"/>
        </w:rPr>
        <w:t>,</w:t>
      </w:r>
      <w:r>
        <w:rPr>
          <w:rFonts w:hint="eastAsia"/>
        </w:rPr>
        <w:t>要引导学生仔细观察左右两部分的比例</w:t>
      </w:r>
      <w:r>
        <w:rPr>
          <w:rFonts w:ascii="方正书宋_GBK" w:hAnsi="方正书宋_GBK"/>
        </w:rPr>
        <w:t>;</w:t>
      </w:r>
      <w:r>
        <w:rPr>
          <w:rFonts w:hint="eastAsia"/>
        </w:rPr>
        <w:t>在指导书写上下结构的字时</w:t>
      </w:r>
      <w:r>
        <w:rPr>
          <w:rFonts w:ascii="方正书宋_GBK" w:hAnsi="方正书宋_GBK"/>
        </w:rPr>
        <w:t>,</w:t>
      </w:r>
      <w:r>
        <w:rPr>
          <w:rFonts w:hint="eastAsia"/>
        </w:rPr>
        <w:t>要提示学生注意上下两部分的占位及布局。</w:t>
      </w:r>
    </w:p>
    <w:p w:rsidR="006E22F9" w:rsidRDefault="006E22F9" w:rsidP="006E22F9">
      <w:pPr>
        <w:spacing w:line="240" w:lineRule="auto"/>
        <w:jc w:val="center"/>
      </w:pPr>
      <w:r>
        <w:rPr>
          <w:noProof/>
        </w:rPr>
        <w:drawing>
          <wp:inline distT="0" distB="0" distL="0" distR="0">
            <wp:extent cx="877320" cy="252720"/>
            <wp:effectExtent l="0" t="0" r="0" b="0"/>
            <wp:docPr id="2272" name="教学准备.jpg" descr="id:2147519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6E22F9" w:rsidRDefault="006E22F9" w:rsidP="006E22F9">
      <w:pPr>
        <w:spacing w:line="240" w:lineRule="auto"/>
        <w:ind w:firstLineChars="200" w:firstLine="360"/>
      </w:pPr>
      <w:r>
        <w:rPr>
          <w:rFonts w:ascii="NEU-HZ-S92" w:hAnsi="NEU-HZ-S92"/>
        </w:rPr>
        <w:t>1</w:t>
      </w:r>
      <w:r>
        <w:t>.</w:t>
      </w:r>
      <w:r>
        <w:rPr>
          <w:rFonts w:hint="eastAsia"/>
        </w:rPr>
        <w:t>搜集维克多</w:t>
      </w:r>
      <w:r>
        <w:rPr>
          <w:rFonts w:eastAsia="NEU-BZ-S92" w:hint="eastAsia"/>
        </w:rPr>
        <w:t>·</w:t>
      </w:r>
      <w:r>
        <w:rPr>
          <w:rFonts w:hint="eastAsia"/>
        </w:rPr>
        <w:t>雨果的其他作品读一读。</w:t>
      </w:r>
    </w:p>
    <w:p w:rsidR="006E22F9" w:rsidRDefault="006E22F9" w:rsidP="006E22F9">
      <w:pPr>
        <w:spacing w:line="240" w:lineRule="auto"/>
        <w:ind w:firstLineChars="200" w:firstLine="360"/>
      </w:pPr>
      <w:r>
        <w:rPr>
          <w:rFonts w:ascii="NEU-HZ-S92" w:hAnsi="NEU-HZ-S92"/>
        </w:rPr>
        <w:t>2</w:t>
      </w:r>
      <w:r>
        <w:t>.</w:t>
      </w:r>
      <w:r>
        <w:rPr>
          <w:rFonts w:hint="eastAsia"/>
        </w:rPr>
        <w:t>与本课教学内容相符的课件。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6E22F9" w:rsidRDefault="006E22F9" w:rsidP="006E22F9">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6E22F9" w:rsidRDefault="006E22F9" w:rsidP="006E22F9">
      <w:pPr>
        <w:spacing w:line="240" w:lineRule="auto"/>
        <w:jc w:val="center"/>
      </w:pPr>
      <w:r>
        <w:rPr>
          <w:noProof/>
        </w:rPr>
        <w:drawing>
          <wp:inline distT="0" distB="0" distL="0" distR="0">
            <wp:extent cx="877320" cy="252720"/>
            <wp:effectExtent l="0" t="0" r="0" b="0"/>
            <wp:docPr id="2273" name="课时安排.jpg" descr="id:2147519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6E22F9" w:rsidRDefault="006E22F9" w:rsidP="006E22F9">
      <w:pPr>
        <w:spacing w:line="240" w:lineRule="auto"/>
        <w:ind w:firstLineChars="200" w:firstLine="360"/>
      </w:pPr>
      <w:r>
        <w:t>2</w:t>
      </w:r>
      <w:r>
        <w:rPr>
          <w:rFonts w:hint="eastAsia"/>
        </w:rPr>
        <w:t>课时。</w:t>
      </w:r>
    </w:p>
    <w:p w:rsidR="006E22F9" w:rsidRDefault="006E22F9" w:rsidP="006E22F9">
      <w:pPr>
        <w:spacing w:line="240" w:lineRule="auto"/>
        <w:jc w:val="center"/>
      </w:pPr>
      <w:r>
        <w:rPr>
          <w:noProof/>
        </w:rPr>
        <w:drawing>
          <wp:inline distT="0" distB="0" distL="0" distR="0">
            <wp:extent cx="2381040" cy="444960"/>
            <wp:effectExtent l="0" t="0" r="0" b="0"/>
            <wp:docPr id="2274" name="课时01.jpg" descr="id:2147519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a:stretch>
                      <a:fillRect/>
                    </a:stretch>
                  </pic:blipFill>
                  <pic:spPr>
                    <a:xfrm>
                      <a:off x="0" y="0"/>
                      <a:ext cx="2381040" cy="444960"/>
                    </a:xfrm>
                    <a:prstGeom prst="rect">
                      <a:avLst/>
                    </a:prstGeom>
                  </pic:spPr>
                </pic:pic>
              </a:graphicData>
            </a:graphic>
          </wp:inline>
        </w:drawing>
      </w:r>
    </w:p>
    <w:p w:rsidR="006E22F9" w:rsidRDefault="006E22F9" w:rsidP="006E22F9">
      <w:pPr>
        <w:spacing w:line="240" w:lineRule="auto"/>
        <w:jc w:val="center"/>
      </w:pPr>
      <w:r>
        <w:rPr>
          <w:noProof/>
        </w:rPr>
        <w:drawing>
          <wp:inline distT="0" distB="0" distL="0" distR="0">
            <wp:extent cx="1085760" cy="291960"/>
            <wp:effectExtent l="0" t="0" r="0" b="0"/>
            <wp:docPr id="2275" name="课时目标.jpg" descr="id:2147519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6E22F9" w:rsidRDefault="006E22F9" w:rsidP="006E22F9">
      <w:pPr>
        <w:spacing w:line="240" w:lineRule="auto"/>
        <w:ind w:firstLineChars="200" w:firstLine="360"/>
      </w:pPr>
      <w:r>
        <w:rPr>
          <w:rFonts w:ascii="NEU-HZ-S92" w:hAnsi="NEU-HZ-S92"/>
        </w:rPr>
        <w:t>1</w:t>
      </w:r>
      <w:r>
        <w:t>.</w:t>
      </w:r>
      <w:r>
        <w:rPr>
          <w:rFonts w:hint="eastAsia"/>
        </w:rPr>
        <w:t>认识“弥、脉”等</w:t>
      </w:r>
      <w:r>
        <w:t>13</w:t>
      </w:r>
      <w:r>
        <w:rPr>
          <w:rFonts w:hint="eastAsia"/>
        </w:rPr>
        <w:t>个生字</w:t>
      </w:r>
      <w:r>
        <w:rPr>
          <w:rFonts w:ascii="方正书宋_GBK" w:hAnsi="方正书宋_GBK"/>
        </w:rPr>
        <w:t>,</w:t>
      </w:r>
      <w:r>
        <w:rPr>
          <w:rFonts w:hint="eastAsia"/>
        </w:rPr>
        <w:t>会写“伦、腹”等</w:t>
      </w:r>
      <w:r>
        <w:t>15</w:t>
      </w:r>
      <w:r>
        <w:rPr>
          <w:rFonts w:hint="eastAsia"/>
        </w:rPr>
        <w:t>个字</w:t>
      </w:r>
      <w:r>
        <w:rPr>
          <w:rFonts w:ascii="方正书宋_GBK" w:hAnsi="方正书宋_GBK"/>
        </w:rPr>
        <w:t>,</w:t>
      </w:r>
      <w:r>
        <w:rPr>
          <w:rFonts w:hint="eastAsia"/>
        </w:rPr>
        <w:t>会写“行驶、凌晨”等</w:t>
      </w:r>
      <w:r>
        <w:t>10</w:t>
      </w:r>
      <w:r>
        <w:rPr>
          <w:rFonts w:hint="eastAsia"/>
        </w:rPr>
        <w:t>个词语。</w:t>
      </w:r>
    </w:p>
    <w:p w:rsidR="006E22F9" w:rsidRDefault="006E22F9" w:rsidP="006E22F9">
      <w:pPr>
        <w:spacing w:line="240" w:lineRule="auto"/>
        <w:ind w:firstLineChars="200" w:firstLine="360"/>
      </w:pPr>
      <w:r>
        <w:rPr>
          <w:rFonts w:ascii="NEU-HZ-S92" w:hAnsi="NEU-HZ-S92"/>
        </w:rPr>
        <w:t>2</w:t>
      </w:r>
      <w:r>
        <w:t>.</w:t>
      </w:r>
      <w:r>
        <w:rPr>
          <w:rFonts w:hint="eastAsia"/>
        </w:rPr>
        <w:t>正确朗读课文。</w:t>
      </w:r>
    </w:p>
    <w:p w:rsidR="006E22F9" w:rsidRDefault="006E22F9" w:rsidP="006E22F9">
      <w:pPr>
        <w:spacing w:line="240" w:lineRule="auto"/>
        <w:ind w:firstLineChars="200" w:firstLine="360"/>
      </w:pPr>
      <w:r>
        <w:rPr>
          <w:rFonts w:ascii="NEU-HZ-S92" w:hAnsi="NEU-HZ-S92"/>
        </w:rPr>
        <w:t>3</w:t>
      </w:r>
      <w:r>
        <w:t>.</w:t>
      </w:r>
      <w:r>
        <w:rPr>
          <w:rFonts w:hint="eastAsia"/>
        </w:rPr>
        <w:t>理清课文层次</w:t>
      </w:r>
      <w:r>
        <w:rPr>
          <w:rFonts w:ascii="方正书宋_GBK" w:hAnsi="方正书宋_GBK"/>
        </w:rPr>
        <w:t>,</w:t>
      </w:r>
      <w:r>
        <w:rPr>
          <w:rFonts w:hint="eastAsia"/>
        </w:rPr>
        <w:t>把握课文的主要内容。</w:t>
      </w:r>
    </w:p>
    <w:p w:rsidR="006E22F9" w:rsidRDefault="006E22F9" w:rsidP="006E22F9">
      <w:pPr>
        <w:spacing w:line="240" w:lineRule="auto"/>
        <w:jc w:val="center"/>
      </w:pPr>
      <w:r>
        <w:rPr>
          <w:noProof/>
        </w:rPr>
        <w:drawing>
          <wp:inline distT="0" distB="0" distL="0" distR="0">
            <wp:extent cx="2014920" cy="432720"/>
            <wp:effectExtent l="0" t="0" r="0" b="0"/>
            <wp:docPr id="2276" name="教学过程.jpg" descr="id:2147519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6E22F9" w:rsidRDefault="006E22F9" w:rsidP="006E22F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质疑探究</w:t>
      </w:r>
    </w:p>
    <w:p w:rsidR="006E22F9" w:rsidRDefault="006E22F9" w:rsidP="006E22F9">
      <w:pPr>
        <w:spacing w:line="240" w:lineRule="auto"/>
        <w:jc w:val="center"/>
      </w:pPr>
      <w:r>
        <w:rPr>
          <w:noProof/>
        </w:rPr>
        <w:drawing>
          <wp:inline distT="0" distB="0" distL="0" distR="0">
            <wp:extent cx="529920" cy="213120"/>
            <wp:effectExtent l="0" t="0" r="0" b="0"/>
            <wp:docPr id="2278" name="方法一.jpg" descr="id:2147519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4"/>
                    <a:stretch>
                      <a:fillRect/>
                    </a:stretch>
                  </pic:blipFill>
                  <pic:spPr>
                    <a:xfrm>
                      <a:off x="0" y="0"/>
                      <a:ext cx="529920" cy="213120"/>
                    </a:xfrm>
                    <a:prstGeom prst="rect">
                      <a:avLst/>
                    </a:prstGeom>
                  </pic:spPr>
                </pic:pic>
              </a:graphicData>
            </a:graphic>
          </wp:inline>
        </w:drawing>
      </w:r>
    </w:p>
    <w:p w:rsidR="006E22F9" w:rsidRDefault="006E22F9" w:rsidP="006E22F9">
      <w:pPr>
        <w:spacing w:line="240" w:lineRule="auto"/>
      </w:pPr>
      <w:r>
        <w:t xml:space="preserve">　　</w:t>
      </w:r>
      <w:r>
        <w:rPr>
          <w:rFonts w:hint="eastAsia"/>
        </w:rPr>
        <w:t>代入情境</w:t>
      </w:r>
      <w:r>
        <w:rPr>
          <w:rFonts w:ascii="方正书宋_GBK" w:hAnsi="方正书宋_GBK"/>
        </w:rPr>
        <w:t>,</w:t>
      </w:r>
      <w:r>
        <w:rPr>
          <w:rFonts w:hint="eastAsia"/>
        </w:rPr>
        <w:t>引出课题。</w:t>
      </w:r>
    </w:p>
    <w:p w:rsidR="006E22F9" w:rsidRDefault="006E22F9" w:rsidP="006E22F9">
      <w:pPr>
        <w:spacing w:line="240" w:lineRule="auto"/>
        <w:ind w:firstLineChars="200" w:firstLine="360"/>
      </w:pPr>
      <w:r>
        <w:rPr>
          <w:rFonts w:ascii="NEU-HZ-S92" w:hAnsi="NEU-HZ-S92"/>
        </w:rPr>
        <w:lastRenderedPageBreak/>
        <w:t>1</w:t>
      </w:r>
      <w:r>
        <w:t>.</w:t>
      </w:r>
      <w:r>
        <w:rPr>
          <w:rFonts w:eastAsia="方正黑体_GBK" w:hint="eastAsia"/>
        </w:rPr>
        <w:t>师</w:t>
      </w:r>
      <w:r>
        <w:rPr>
          <w:rFonts w:ascii="方正黑体_GBK" w:hAnsi="方正黑体_GBK"/>
        </w:rPr>
        <w:t>:</w:t>
      </w:r>
      <w:r>
        <w:t>1870</w:t>
      </w:r>
      <w:r>
        <w:rPr>
          <w:rFonts w:hint="eastAsia"/>
        </w:rPr>
        <w:t>年</w:t>
      </w:r>
      <w:r>
        <w:t>3</w:t>
      </w:r>
      <w:r>
        <w:rPr>
          <w:rFonts w:hint="eastAsia"/>
        </w:rPr>
        <w:t>月</w:t>
      </w:r>
      <w:r>
        <w:t>17</w:t>
      </w:r>
      <w:r>
        <w:rPr>
          <w:rFonts w:hint="eastAsia"/>
        </w:rPr>
        <w:t>日夜晚</w:t>
      </w:r>
      <w:r>
        <w:rPr>
          <w:rFonts w:ascii="方正书宋_GBK" w:hAnsi="方正书宋_GBK"/>
        </w:rPr>
        <w:t>,</w:t>
      </w:r>
      <w:r>
        <w:rPr>
          <w:rFonts w:hint="eastAsia"/>
        </w:rPr>
        <w:t>烟雾弥漫</w:t>
      </w:r>
      <w:r>
        <w:rPr>
          <w:rFonts w:ascii="方正书宋_GBK" w:hAnsi="方正书宋_GBK"/>
        </w:rPr>
        <w:t>,</w:t>
      </w:r>
      <w:r>
        <w:rPr>
          <w:rFonts w:hint="eastAsia"/>
        </w:rPr>
        <w:t>照常行驶的“诺曼底号”被全速前进的“玛丽号”剖开了一个大窟窿……接下来的故事将会怎样发展呢</w:t>
      </w:r>
      <w:r>
        <w:rPr>
          <w:rFonts w:ascii="方正书宋_GBK" w:hAnsi="方正书宋_GBK"/>
        </w:rPr>
        <w:t>?</w:t>
      </w:r>
      <w:r>
        <w:rPr>
          <w:rFonts w:hint="eastAsia"/>
        </w:rPr>
        <w:t>让我们一起跟随作者走进那个紧张的夜晚吧</w:t>
      </w:r>
      <w:r>
        <w:rPr>
          <w:rFonts w:ascii="方正书宋_GBK" w:hAnsi="方正书宋_GBK"/>
        </w:rPr>
        <w:t>!(</w:t>
      </w:r>
      <w:r>
        <w:rPr>
          <w:rFonts w:hint="eastAsia"/>
        </w:rPr>
        <w:t>板书</w:t>
      </w:r>
      <w:r>
        <w:rPr>
          <w:rFonts w:ascii="方正书宋_GBK" w:hAnsi="方正书宋_GBK"/>
        </w:rPr>
        <w:t>:</w:t>
      </w:r>
      <w:r>
        <w:rPr>
          <w:rFonts w:hint="eastAsia"/>
        </w:rPr>
        <w:t>“诺曼底号”遇难记</w:t>
      </w:r>
      <w:r>
        <w:rPr>
          <w:rFonts w:ascii="方正书宋_GBK" w:hAnsi="方正书宋_GBK"/>
        </w:rPr>
        <w:t>)</w:t>
      </w:r>
    </w:p>
    <w:p w:rsidR="006E22F9" w:rsidRDefault="006E22F9" w:rsidP="006E22F9">
      <w:pPr>
        <w:spacing w:line="240" w:lineRule="auto"/>
        <w:ind w:firstLineChars="200" w:firstLine="360"/>
      </w:pPr>
      <w:r>
        <w:rPr>
          <w:rFonts w:ascii="NEU-HZ-S92" w:hAnsi="NEU-HZ-S92"/>
        </w:rPr>
        <w:t>2</w:t>
      </w:r>
      <w:r>
        <w:t>.</w:t>
      </w:r>
      <w:r>
        <w:rPr>
          <w:rFonts w:hint="eastAsia"/>
        </w:rPr>
        <w:t>了解作者。</w:t>
      </w:r>
    </w:p>
    <w:p w:rsidR="006E22F9" w:rsidRDefault="006E22F9" w:rsidP="006E22F9">
      <w:pPr>
        <w:spacing w:line="240" w:lineRule="auto"/>
        <w:ind w:firstLineChars="200" w:firstLine="360"/>
      </w:pPr>
      <w:r>
        <w:rPr>
          <w:rFonts w:hint="eastAsia"/>
        </w:rPr>
        <w:t>课件出示作者简介</w:t>
      </w:r>
      <w:r>
        <w:rPr>
          <w:rFonts w:ascii="方正书宋_GBK" w:hAnsi="方正书宋_GBK"/>
        </w:rPr>
        <w:t>,</w:t>
      </w:r>
      <w:r>
        <w:rPr>
          <w:rFonts w:hint="eastAsia"/>
        </w:rPr>
        <w:t>学生自由阅读。</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79" name="语文ppt.jpg" descr="id:2147519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维克多</w:t>
      </w:r>
      <w:r>
        <w:rPr>
          <w:rFonts w:eastAsia="NEU-B6-S92" w:hint="eastAsia"/>
        </w:rPr>
        <w:t>·</w:t>
      </w:r>
      <w:r>
        <w:rPr>
          <w:rFonts w:eastAsia="方正楷体_GBK" w:hint="eastAsia"/>
        </w:rPr>
        <w:t>雨果</w:t>
      </w:r>
      <w:r>
        <w:rPr>
          <w:rFonts w:ascii="方正楷体_GBK" w:hAnsi="方正楷体_GBK"/>
        </w:rPr>
        <w:t>,</w:t>
      </w:r>
      <w:r>
        <w:rPr>
          <w:rFonts w:eastAsia="方正楷体_GBK" w:hint="eastAsia"/>
        </w:rPr>
        <w:t>法国</w:t>
      </w:r>
      <w:r>
        <w:t>19</w:t>
      </w:r>
      <w:r>
        <w:rPr>
          <w:rFonts w:eastAsia="方正楷体_GBK" w:hint="eastAsia"/>
        </w:rPr>
        <w:t>世纪前期积极浪</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漫主义文学的代表作家</w:t>
      </w:r>
      <w:r>
        <w:rPr>
          <w:rFonts w:ascii="方正楷体_GBK" w:hAnsi="方正楷体_GBK"/>
        </w:rPr>
        <w:t>,</w:t>
      </w:r>
      <w:r>
        <w:rPr>
          <w:rFonts w:eastAsia="方正楷体_GBK" w:hint="eastAsia"/>
        </w:rPr>
        <w:t>人道主义的代表人物</w:t>
      </w:r>
      <w:r>
        <w:rPr>
          <w:rFonts w:ascii="方正楷体_GBK" w:hAnsi="方正楷体_GBK"/>
        </w:rPr>
        <w:t>,</w:t>
      </w:r>
      <w:r>
        <w:rPr>
          <w:rFonts w:eastAsia="方正楷体_GBK" w:hint="eastAsia"/>
        </w:rPr>
        <w:t>法国文学史上卓越的资产阶级民主作家</w:t>
      </w:r>
      <w:r>
        <w:rPr>
          <w:rFonts w:ascii="方正楷体_GBK" w:hAnsi="方正楷体_GBK"/>
        </w:rPr>
        <w:t>,</w:t>
      </w:r>
      <w:r>
        <w:rPr>
          <w:rFonts w:eastAsia="方正楷体_GBK" w:hint="eastAsia"/>
        </w:rPr>
        <w:t>被人们称为“法兰西的莎士比亚”。一生写过多部诗歌、小说、剧本、散文、文艺评论及政论文章</w:t>
      </w:r>
      <w:r>
        <w:rPr>
          <w:rFonts w:ascii="方正楷体_GBK" w:hAnsi="方正楷体_GBK"/>
        </w:rPr>
        <w:t>,</w:t>
      </w:r>
      <w:r>
        <w:rPr>
          <w:rFonts w:eastAsia="方正楷体_GBK" w:hint="eastAsia"/>
        </w:rPr>
        <w:t>在法国及世界有着广泛的影响力。代表作有长篇小说《巴黎圣母院》《悲惨世界》《九三年》等。</w:t>
      </w:r>
    </w:p>
    <w:p w:rsidR="006E22F9" w:rsidRDefault="006E22F9" w:rsidP="006E22F9">
      <w:pPr>
        <w:spacing w:line="240" w:lineRule="auto"/>
        <w:ind w:firstLineChars="200" w:firstLine="360"/>
      </w:pPr>
      <w:r>
        <w:rPr>
          <w:noProof/>
        </w:rPr>
        <w:drawing>
          <wp:inline distT="0" distB="0" distL="0" distR="0">
            <wp:extent cx="579240" cy="176040"/>
            <wp:effectExtent l="0" t="0" r="0" b="0"/>
            <wp:docPr id="2280" name="设计意图.jpg" descr="id:2147519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通过创设情境</w:t>
      </w:r>
      <w:r>
        <w:rPr>
          <w:rFonts w:ascii="方正楷体_GBK" w:hAnsi="方正楷体_GBK"/>
        </w:rPr>
        <w:t>,</w:t>
      </w:r>
      <w:r>
        <w:rPr>
          <w:rFonts w:eastAsia="方正楷体_GBK" w:hint="eastAsia"/>
        </w:rPr>
        <w:t>将学生带进了那个令人难忘的夜晚</w:t>
      </w:r>
      <w:r>
        <w:rPr>
          <w:rFonts w:ascii="方正楷体_GBK" w:hAnsi="方正楷体_GBK"/>
        </w:rPr>
        <w:t>,</w:t>
      </w:r>
      <w:r>
        <w:rPr>
          <w:rFonts w:eastAsia="方正楷体_GBK" w:hint="eastAsia"/>
        </w:rPr>
        <w:t>设置悬念</w:t>
      </w:r>
      <w:r>
        <w:rPr>
          <w:rFonts w:ascii="方正楷体_GBK" w:hAnsi="方正楷体_GBK"/>
        </w:rPr>
        <w:t>,</w:t>
      </w:r>
      <w:r>
        <w:rPr>
          <w:rFonts w:eastAsia="方正楷体_GBK" w:hint="eastAsia"/>
        </w:rPr>
        <w:t>激发了学生学习课文的兴趣。</w:t>
      </w:r>
    </w:p>
    <w:p w:rsidR="006E22F9" w:rsidRDefault="006E22F9" w:rsidP="006E22F9">
      <w:pPr>
        <w:spacing w:line="240" w:lineRule="auto"/>
        <w:ind w:firstLineChars="200" w:firstLine="360"/>
        <w:jc w:val="center"/>
      </w:pPr>
      <w:r>
        <w:rPr>
          <w:noProof/>
        </w:rPr>
        <w:drawing>
          <wp:inline distT="0" distB="0" distL="0" distR="0">
            <wp:extent cx="529920" cy="213120"/>
            <wp:effectExtent l="0" t="0" r="0" b="0"/>
            <wp:docPr id="2281" name="方法二.jpg" descr="id:2147519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529920" cy="213120"/>
                    </a:xfrm>
                    <a:prstGeom prst="rect">
                      <a:avLst/>
                    </a:prstGeom>
                  </pic:spPr>
                </pic:pic>
              </a:graphicData>
            </a:graphic>
          </wp:inline>
        </w:drawing>
      </w:r>
    </w:p>
    <w:p w:rsidR="006E22F9" w:rsidRDefault="006E22F9" w:rsidP="006E22F9">
      <w:pPr>
        <w:spacing w:line="240" w:lineRule="auto"/>
      </w:pPr>
      <w:r>
        <w:t xml:space="preserve">　　</w:t>
      </w:r>
      <w:r>
        <w:rPr>
          <w:rFonts w:hint="eastAsia"/>
        </w:rPr>
        <w:t>质疑探究</w:t>
      </w:r>
      <w:r>
        <w:rPr>
          <w:rFonts w:ascii="方正书宋_GBK" w:hAnsi="方正书宋_GBK"/>
        </w:rPr>
        <w:t>,</w:t>
      </w:r>
      <w:r>
        <w:rPr>
          <w:rFonts w:hint="eastAsia"/>
        </w:rPr>
        <w:t>出示课题。</w:t>
      </w:r>
    </w:p>
    <w:p w:rsidR="006E22F9" w:rsidRDefault="006E22F9" w:rsidP="006E22F9">
      <w:pPr>
        <w:spacing w:line="240" w:lineRule="auto"/>
        <w:ind w:firstLineChars="200" w:firstLine="360"/>
      </w:pPr>
      <w:r>
        <w:rPr>
          <w:rFonts w:ascii="NEU-HZ-S92" w:hAnsi="NEU-HZ-S92"/>
        </w:rPr>
        <w:t>1</w:t>
      </w:r>
      <w:r>
        <w:t>.</w:t>
      </w:r>
      <w:r>
        <w:rPr>
          <w:rFonts w:hint="eastAsia"/>
        </w:rPr>
        <w:t>师导入</w:t>
      </w:r>
      <w:r>
        <w:rPr>
          <w:rFonts w:ascii="方正书宋_GBK" w:hAnsi="方正书宋_GBK"/>
        </w:rPr>
        <w:t>:</w:t>
      </w:r>
      <w:r>
        <w:rPr>
          <w:rFonts w:hint="eastAsia"/>
        </w:rPr>
        <w:t>大海是美丽的</w:t>
      </w:r>
      <w:r>
        <w:rPr>
          <w:rFonts w:ascii="方正书宋_GBK" w:hAnsi="方正书宋_GBK"/>
        </w:rPr>
        <w:t>,</w:t>
      </w:r>
      <w:r>
        <w:rPr>
          <w:rFonts w:hint="eastAsia"/>
        </w:rPr>
        <w:t>大海是汹涌的</w:t>
      </w:r>
      <w:r>
        <w:rPr>
          <w:rFonts w:ascii="方正书宋_GBK" w:hAnsi="方正书宋_GBK"/>
        </w:rPr>
        <w:t>,</w:t>
      </w:r>
      <w:r>
        <w:rPr>
          <w:rFonts w:hint="eastAsia"/>
        </w:rPr>
        <w:t>但大海又是无情的。有关大海的故事说不完也道不尽</w:t>
      </w:r>
      <w:r>
        <w:rPr>
          <w:rFonts w:ascii="方正书宋_GBK" w:hAnsi="方正书宋_GBK"/>
        </w:rPr>
        <w:t>,</w:t>
      </w:r>
      <w:r>
        <w:rPr>
          <w:rFonts w:hint="eastAsia"/>
        </w:rPr>
        <w:t>今天让我们登上一艘漂亮的轮船</w:t>
      </w:r>
      <w:r>
        <w:rPr>
          <w:rFonts w:ascii="方正书宋_GBK" w:hAnsi="方正书宋_GBK"/>
        </w:rPr>
        <w:t>,</w:t>
      </w:r>
      <w:r>
        <w:rPr>
          <w:rFonts w:hint="eastAsia"/>
        </w:rPr>
        <w:t>认识一位船长、一个英雄——哈尔威船长。在危难时刻</w:t>
      </w:r>
      <w:r>
        <w:rPr>
          <w:rFonts w:ascii="方正书宋_GBK" w:hAnsi="方正书宋_GBK"/>
        </w:rPr>
        <w:t>,</w:t>
      </w:r>
      <w:r>
        <w:rPr>
          <w:rFonts w:hint="eastAsia"/>
        </w:rPr>
        <w:t>他临危不惧、舍己救人的精神令我们感动。</w:t>
      </w:r>
    </w:p>
    <w:p w:rsidR="006E22F9" w:rsidRDefault="006E22F9" w:rsidP="006E22F9">
      <w:pPr>
        <w:spacing w:line="240" w:lineRule="auto"/>
        <w:ind w:firstLineChars="200" w:firstLine="360"/>
      </w:pPr>
      <w:r>
        <w:rPr>
          <w:rFonts w:ascii="NEU-HZ-S92" w:hAnsi="NEU-HZ-S92"/>
        </w:rPr>
        <w:t>2</w:t>
      </w:r>
      <w:r>
        <w:t>.</w:t>
      </w:r>
      <w:r>
        <w:rPr>
          <w:rFonts w:hint="eastAsia"/>
        </w:rPr>
        <w:t>出示课题</w:t>
      </w:r>
      <w:r>
        <w:rPr>
          <w:rFonts w:ascii="方正书宋_GBK" w:hAnsi="方正书宋_GBK"/>
        </w:rPr>
        <w:t>,</w:t>
      </w:r>
      <w:r>
        <w:rPr>
          <w:rFonts w:hint="eastAsia"/>
        </w:rPr>
        <w:t>作者简介。</w:t>
      </w:r>
      <w:r>
        <w:rPr>
          <w:rFonts w:ascii="方正书宋_GBK" w:hAnsi="方正书宋_GBK"/>
        </w:rPr>
        <w:t>(</w:t>
      </w:r>
      <w:r>
        <w:rPr>
          <w:rFonts w:hint="eastAsia"/>
        </w:rPr>
        <w:t>出示课件</w:t>
      </w:r>
      <w:r>
        <w:rPr>
          <w:rFonts w:ascii="方正书宋_GBK" w:hAnsi="方正书宋_GBK"/>
        </w:rPr>
        <w:t>)</w:t>
      </w:r>
    </w:p>
    <w:p w:rsidR="006E22F9" w:rsidRDefault="006E22F9" w:rsidP="006E22F9">
      <w:pPr>
        <w:spacing w:line="240" w:lineRule="auto"/>
        <w:ind w:firstLineChars="200" w:firstLine="360"/>
      </w:pPr>
      <w:r>
        <w:rPr>
          <w:rFonts w:ascii="NEU-HZ-S92" w:hAnsi="NEU-HZ-S92"/>
        </w:rPr>
        <w:t>3</w:t>
      </w:r>
      <w:r>
        <w:t>.</w:t>
      </w:r>
      <w:r>
        <w:rPr>
          <w:rFonts w:hint="eastAsia"/>
        </w:rPr>
        <w:t>提出疑问。</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生齐读课题。</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w:t>
      </w:r>
      <w:r>
        <w:rPr>
          <w:rFonts w:ascii="方正书宋_GBK" w:hAnsi="方正书宋_GBK"/>
        </w:rPr>
        <w:t>:</w:t>
      </w:r>
      <w:r>
        <w:rPr>
          <w:rFonts w:hint="eastAsia"/>
        </w:rPr>
        <w:t>读了课题</w:t>
      </w:r>
      <w:r>
        <w:rPr>
          <w:rFonts w:ascii="方正书宋_GBK" w:hAnsi="方正书宋_GBK"/>
        </w:rPr>
        <w:t>,</w:t>
      </w:r>
      <w:r>
        <w:rPr>
          <w:rFonts w:hint="eastAsia"/>
        </w:rPr>
        <w:t>同学们有什么疑问吗</w:t>
      </w:r>
      <w:r>
        <w:rPr>
          <w:rFonts w:ascii="方正书宋_GBK" w:hAnsi="方正书宋_GBK"/>
        </w:rPr>
        <w:t>?</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生交流</w:t>
      </w:r>
      <w:r>
        <w:rPr>
          <w:rFonts w:ascii="方正书宋_GBK" w:hAnsi="方正书宋_GBK"/>
        </w:rPr>
        <w:t>,</w:t>
      </w:r>
      <w:r>
        <w:rPr>
          <w:rFonts w:hint="eastAsia"/>
        </w:rPr>
        <w:t>师适时评价。</w:t>
      </w:r>
    </w:p>
    <w:p w:rsidR="006E22F9" w:rsidRDefault="006E22F9" w:rsidP="006E22F9">
      <w:pPr>
        <w:spacing w:line="240" w:lineRule="auto"/>
        <w:ind w:firstLineChars="200" w:firstLine="360"/>
      </w:pPr>
      <w:r>
        <w:rPr>
          <w:rFonts w:hint="eastAsia"/>
        </w:rPr>
        <w:t>示例</w:t>
      </w:r>
      <w:r>
        <w:t>1</w:t>
      </w:r>
      <w:r>
        <w:rPr>
          <w:rFonts w:ascii="方正书宋_GBK" w:hAnsi="方正书宋_GBK"/>
        </w:rPr>
        <w:t>:</w:t>
      </w:r>
      <w:r>
        <w:rPr>
          <w:rFonts w:hint="eastAsia"/>
        </w:rPr>
        <w:t>哈尔威船长是如何化险为夷的</w:t>
      </w:r>
      <w:r>
        <w:rPr>
          <w:rFonts w:ascii="方正书宋_GBK" w:hAnsi="方正书宋_GBK"/>
        </w:rPr>
        <w:t>?</w:t>
      </w:r>
    </w:p>
    <w:p w:rsidR="006E22F9" w:rsidRDefault="006E22F9" w:rsidP="006E22F9">
      <w:pPr>
        <w:spacing w:line="240" w:lineRule="auto"/>
        <w:ind w:firstLineChars="200" w:firstLine="360"/>
      </w:pPr>
      <w:r>
        <w:rPr>
          <w:rFonts w:hint="eastAsia"/>
        </w:rPr>
        <w:lastRenderedPageBreak/>
        <w:t>示例</w:t>
      </w:r>
      <w:r>
        <w:t>2</w:t>
      </w:r>
      <w:r>
        <w:rPr>
          <w:rFonts w:ascii="方正书宋_GBK" w:hAnsi="方正书宋_GBK"/>
        </w:rPr>
        <w:t>:</w:t>
      </w:r>
      <w:r>
        <w:rPr>
          <w:rFonts w:hint="eastAsia"/>
        </w:rPr>
        <w:t>当时的场面是什么样的</w:t>
      </w:r>
      <w:r>
        <w:rPr>
          <w:rFonts w:ascii="方正书宋_GBK" w:hAnsi="方正书宋_GBK"/>
        </w:rPr>
        <w:t>?</w:t>
      </w:r>
    </w:p>
    <w:p w:rsidR="006E22F9" w:rsidRDefault="006E22F9" w:rsidP="006E22F9">
      <w:pPr>
        <w:spacing w:line="240" w:lineRule="auto"/>
        <w:ind w:firstLineChars="200" w:firstLine="360"/>
      </w:pPr>
      <w:r>
        <w:rPr>
          <w:rFonts w:ascii="NEU-HZ-S92" w:hAnsi="NEU-HZ-S92"/>
        </w:rPr>
        <w:t>4</w:t>
      </w:r>
      <w:r>
        <w:t>.</w:t>
      </w:r>
      <w:r>
        <w:rPr>
          <w:rFonts w:hint="eastAsia"/>
        </w:rPr>
        <w:t>师小结</w:t>
      </w:r>
      <w:r>
        <w:rPr>
          <w:rFonts w:ascii="方正书宋_GBK" w:hAnsi="方正书宋_GBK"/>
        </w:rPr>
        <w:t>:</w:t>
      </w:r>
      <w:r>
        <w:rPr>
          <w:rFonts w:hint="eastAsia"/>
        </w:rPr>
        <w:t>同学们提的问题都很有价值</w:t>
      </w:r>
      <w:r>
        <w:rPr>
          <w:rFonts w:ascii="方正书宋_GBK" w:hAnsi="方正书宋_GBK"/>
        </w:rPr>
        <w:t>,</w:t>
      </w:r>
      <w:r>
        <w:rPr>
          <w:rFonts w:hint="eastAsia"/>
        </w:rPr>
        <w:t>要读懂一篇文章</w:t>
      </w:r>
      <w:r>
        <w:rPr>
          <w:rFonts w:ascii="方正书宋_GBK" w:hAnsi="方正书宋_GBK"/>
        </w:rPr>
        <w:t>,</w:t>
      </w:r>
      <w:r>
        <w:rPr>
          <w:rFonts w:hint="eastAsia"/>
        </w:rPr>
        <w:t>除了会“质疑”</w:t>
      </w:r>
      <w:r>
        <w:rPr>
          <w:rFonts w:ascii="方正书宋_GBK" w:hAnsi="方正书宋_GBK"/>
        </w:rPr>
        <w:t>,</w:t>
      </w:r>
      <w:r>
        <w:rPr>
          <w:rFonts w:hint="eastAsia"/>
        </w:rPr>
        <w:t>还要学会自己通过阅读来“解疑”。今天</w:t>
      </w:r>
      <w:r>
        <w:rPr>
          <w:rFonts w:ascii="方正书宋_GBK" w:hAnsi="方正书宋_GBK"/>
        </w:rPr>
        <w:t>,</w:t>
      </w:r>
      <w:r>
        <w:rPr>
          <w:rFonts w:hint="eastAsia"/>
        </w:rPr>
        <w:t>我们带着问题走进课文</w:t>
      </w:r>
      <w:r>
        <w:rPr>
          <w:rFonts w:ascii="方正书宋_GBK" w:hAnsi="方正书宋_GBK"/>
        </w:rPr>
        <w:t>,</w:t>
      </w:r>
      <w:r>
        <w:rPr>
          <w:rFonts w:hint="eastAsia"/>
        </w:rPr>
        <w:t>相信大家能在文中找到答案。</w:t>
      </w:r>
    </w:p>
    <w:p w:rsidR="006E22F9" w:rsidRDefault="006E22F9" w:rsidP="006E22F9">
      <w:pPr>
        <w:spacing w:line="240" w:lineRule="auto"/>
        <w:ind w:firstLineChars="200" w:firstLine="360"/>
        <w:rPr>
          <w:rFonts w:eastAsia="方正楷体_GBK"/>
        </w:rPr>
      </w:pPr>
      <w:r>
        <w:rPr>
          <w:noProof/>
        </w:rPr>
        <w:drawing>
          <wp:inline distT="0" distB="0" distL="0" distR="0">
            <wp:extent cx="579240" cy="176040"/>
            <wp:effectExtent l="0" t="0" r="0" b="0"/>
            <wp:docPr id="2282" name="设计意图.jpg" descr="id:2147519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通过引导学生质疑的办法</w:t>
      </w:r>
      <w:r>
        <w:rPr>
          <w:rFonts w:ascii="方正楷体_GBK" w:hAnsi="方正楷体_GBK"/>
        </w:rPr>
        <w:t>,</w:t>
      </w:r>
      <w:r>
        <w:rPr>
          <w:rFonts w:eastAsia="方正楷体_GBK" w:hint="eastAsia"/>
        </w:rPr>
        <w:t>吸引学生的注意力</w:t>
      </w:r>
      <w:r>
        <w:rPr>
          <w:rFonts w:ascii="方正楷体_GBK" w:hAnsi="方正楷体_GBK"/>
        </w:rPr>
        <w:t>,</w:t>
      </w:r>
      <w:r>
        <w:rPr>
          <w:rFonts w:eastAsia="方正楷体_GBK" w:hint="eastAsia"/>
        </w:rPr>
        <w:t>激活学生的思维</w:t>
      </w:r>
      <w:r>
        <w:rPr>
          <w:rFonts w:ascii="方正楷体_GBK" w:hAnsi="方正楷体_GBK"/>
        </w:rPr>
        <w:t>,</w:t>
      </w:r>
      <w:r>
        <w:rPr>
          <w:rFonts w:eastAsia="方正楷体_GBK" w:hint="eastAsia"/>
        </w:rPr>
        <w:t>也为下面的教学做好铺垫</w:t>
      </w:r>
      <w:r>
        <w:rPr>
          <w:rFonts w:ascii="方正楷体_GBK" w:hAnsi="方正楷体_GBK"/>
        </w:rPr>
        <w:t>,</w:t>
      </w:r>
      <w:r>
        <w:rPr>
          <w:rFonts w:eastAsia="方正楷体_GBK" w:hint="eastAsia"/>
        </w:rPr>
        <w:t>引导学生尽快进入课文情境</w:t>
      </w:r>
      <w:r>
        <w:rPr>
          <w:rFonts w:ascii="方正楷体_GBK" w:hAnsi="方正楷体_GBK"/>
        </w:rPr>
        <w:t>,</w:t>
      </w:r>
      <w:r>
        <w:rPr>
          <w:rFonts w:eastAsia="方正楷体_GBK" w:hint="eastAsia"/>
        </w:rPr>
        <w:t>激发学生的好奇心。</w:t>
      </w:r>
    </w:p>
    <w:p w:rsidR="006E22F9" w:rsidRDefault="006E22F9" w:rsidP="006E22F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学习生字</w:t>
      </w:r>
    </w:p>
    <w:p w:rsidR="006E22F9" w:rsidRDefault="006E22F9" w:rsidP="006E22F9">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先用自己喜欢的方式自由朗读课文</w:t>
      </w:r>
      <w:r>
        <w:rPr>
          <w:rFonts w:ascii="方正书宋_GBK" w:hAnsi="方正书宋_GBK"/>
        </w:rPr>
        <w:t>,</w:t>
      </w:r>
      <w:r>
        <w:rPr>
          <w:rFonts w:hint="eastAsia"/>
        </w:rPr>
        <w:t>遇到不认识的字或不理解的词语</w:t>
      </w:r>
      <w:r>
        <w:rPr>
          <w:rFonts w:ascii="方正书宋_GBK" w:hAnsi="方正书宋_GBK"/>
        </w:rPr>
        <w:t>,</w:t>
      </w:r>
      <w:r>
        <w:rPr>
          <w:rFonts w:hint="eastAsia"/>
        </w:rPr>
        <w:t>有拼音的借助拼音读准确</w:t>
      </w:r>
      <w:r>
        <w:rPr>
          <w:rFonts w:ascii="方正书宋_GBK" w:hAnsi="方正书宋_GBK"/>
        </w:rPr>
        <w:t>,</w:t>
      </w:r>
      <w:r>
        <w:rPr>
          <w:rFonts w:hint="eastAsia"/>
        </w:rPr>
        <w:t>没有拼音的可以和同桌讨论</w:t>
      </w:r>
      <w:r>
        <w:rPr>
          <w:rFonts w:ascii="方正书宋_GBK" w:hAnsi="方正书宋_GBK"/>
        </w:rPr>
        <w:t>,</w:t>
      </w:r>
      <w:r>
        <w:rPr>
          <w:rFonts w:hint="eastAsia"/>
        </w:rPr>
        <w:t>也可以做上标记。试着把课文读通顺。</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6E22F9" w:rsidRDefault="006E22F9" w:rsidP="006E22F9">
      <w:pPr>
        <w:spacing w:line="240" w:lineRule="auto"/>
        <w:ind w:firstLineChars="200" w:firstLine="360"/>
      </w:pPr>
      <w:r>
        <w:rPr>
          <w:rFonts w:ascii="NEU-HZ-S92" w:hAnsi="NEU-HZ-S92"/>
        </w:rPr>
        <w:t>2</w:t>
      </w:r>
      <w:r>
        <w:t>.</w:t>
      </w:r>
      <w:r>
        <w:rPr>
          <w:rFonts w:hint="eastAsia"/>
        </w:rPr>
        <w:t>学习本课生字词。</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课件出示生字词语。</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84" name="语文ppt.jpg" descr="id:2147519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弥漫、山脉、剖开、半裸、哭泣、汹涌、维持、酣睡、机械、岗位、主宰、调遣。</w:t>
      </w:r>
    </w:p>
    <w:p w:rsidR="006E22F9" w:rsidRDefault="006E22F9" w:rsidP="006E22F9">
      <w:pPr>
        <w:spacing w:line="240" w:lineRule="auto"/>
        <w:ind w:firstLineChars="200" w:firstLine="360"/>
      </w:pPr>
      <w:r>
        <w:t>①</w:t>
      </w:r>
      <w:r>
        <w:rPr>
          <w:rFonts w:hint="eastAsia"/>
        </w:rPr>
        <w:t>同桌互动</w:t>
      </w:r>
      <w:r>
        <w:rPr>
          <w:rFonts w:ascii="方正书宋_GBK" w:hAnsi="方正书宋_GBK"/>
        </w:rPr>
        <w:t>,</w:t>
      </w:r>
      <w:r>
        <w:rPr>
          <w:rFonts w:hint="eastAsia"/>
        </w:rPr>
        <w:t>纠正字音。</w:t>
      </w:r>
    </w:p>
    <w:p w:rsidR="006E22F9" w:rsidRDefault="006E22F9" w:rsidP="006E22F9">
      <w:pPr>
        <w:spacing w:line="240" w:lineRule="auto"/>
        <w:ind w:firstLineChars="200" w:firstLine="360"/>
      </w:pPr>
      <w:r>
        <w:t>②</w:t>
      </w:r>
      <w:r>
        <w:rPr>
          <w:rFonts w:hint="eastAsia"/>
        </w:rPr>
        <w:t>教师指名读</w:t>
      </w:r>
      <w:r>
        <w:rPr>
          <w:rFonts w:ascii="方正书宋_GBK" w:hAnsi="方正书宋_GBK"/>
        </w:rPr>
        <w:t>,</w:t>
      </w:r>
      <w:r>
        <w:rPr>
          <w:rFonts w:hint="eastAsia"/>
        </w:rPr>
        <w:t>全班齐读。</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单独呈现生字</w:t>
      </w:r>
      <w:r>
        <w:rPr>
          <w:rFonts w:ascii="方正书宋_GBK" w:hAnsi="方正书宋_GBK"/>
        </w:rPr>
        <w:t>,</w:t>
      </w:r>
      <w:r>
        <w:rPr>
          <w:rFonts w:hint="eastAsia"/>
        </w:rPr>
        <w:t>检查掌握情况。</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85" name="语文ppt.jpg" descr="id:2147519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弥、脉、剖、裸、泣、汹、维、酣、械、卑、岗、宰、遣。</w:t>
      </w:r>
    </w:p>
    <w:p w:rsidR="006E22F9" w:rsidRDefault="006E22F9" w:rsidP="006E22F9">
      <w:pPr>
        <w:spacing w:line="240" w:lineRule="auto"/>
        <w:ind w:firstLineChars="200" w:firstLine="360"/>
      </w:pPr>
      <w:r>
        <w:t>①</w:t>
      </w:r>
      <w:r>
        <w:rPr>
          <w:rFonts w:hint="eastAsia"/>
        </w:rPr>
        <w:t>师指名认读生字</w:t>
      </w:r>
      <w:r>
        <w:rPr>
          <w:rFonts w:ascii="方正书宋_GBK" w:hAnsi="方正书宋_GBK"/>
        </w:rPr>
        <w:t>,</w:t>
      </w:r>
      <w:r>
        <w:rPr>
          <w:rFonts w:hint="eastAsia"/>
        </w:rPr>
        <w:t>相机正音。“酣、遣”读前鼻音</w:t>
      </w:r>
      <w:r>
        <w:rPr>
          <w:rFonts w:ascii="方正书宋_GBK" w:hAnsi="方正书宋_GBK"/>
        </w:rPr>
        <w:t>,</w:t>
      </w:r>
      <w:r>
        <w:rPr>
          <w:rFonts w:hint="eastAsia"/>
        </w:rPr>
        <w:t>“汹、岗”读后鼻音。</w:t>
      </w:r>
    </w:p>
    <w:p w:rsidR="006E22F9" w:rsidRDefault="006E22F9" w:rsidP="006E22F9">
      <w:pPr>
        <w:spacing w:line="240" w:lineRule="auto"/>
        <w:jc w:val="center"/>
      </w:pPr>
      <w:r>
        <w:rPr>
          <w:noProof/>
        </w:rPr>
        <w:drawing>
          <wp:inline distT="0" distB="0" distL="0" distR="0">
            <wp:extent cx="322920" cy="249840"/>
            <wp:effectExtent l="0" t="0" r="0" b="0"/>
            <wp:docPr id="2286" name="二次备课.jpg" descr="id:2147519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本课生字较多</w:t>
      </w:r>
      <w:r>
        <w:rPr>
          <w:rFonts w:ascii="方正楷体_GBK" w:hAnsi="方正楷体_GBK"/>
        </w:rPr>
        <w:t>,</w:t>
      </w:r>
      <w:r>
        <w:rPr>
          <w:rFonts w:eastAsia="方正楷体_GBK" w:hint="eastAsia"/>
        </w:rPr>
        <w:t>可采用先集中识字</w:t>
      </w:r>
      <w:r>
        <w:rPr>
          <w:rFonts w:ascii="方正楷体_GBK" w:hAnsi="方正楷体_GBK"/>
        </w:rPr>
        <w:t>,</w:t>
      </w:r>
      <w:r>
        <w:rPr>
          <w:rFonts w:eastAsia="方正楷体_GBK" w:hint="eastAsia"/>
        </w:rPr>
        <w:t>后随文复现强化记忆的方式学习。</w:t>
      </w:r>
    </w:p>
    <w:p w:rsidR="006E22F9" w:rsidRDefault="006E22F9" w:rsidP="006E22F9">
      <w:pPr>
        <w:spacing w:line="240" w:lineRule="auto"/>
        <w:ind w:firstLineChars="200" w:firstLine="360"/>
      </w:pPr>
      <w:r>
        <w:t>②</w:t>
      </w:r>
      <w:r>
        <w:rPr>
          <w:rFonts w:hint="eastAsia"/>
        </w:rPr>
        <w:t>交流识字方法。</w:t>
      </w:r>
    </w:p>
    <w:p w:rsidR="006E22F9" w:rsidRDefault="006E22F9" w:rsidP="006E22F9">
      <w:pPr>
        <w:spacing w:line="240" w:lineRule="auto"/>
        <w:ind w:firstLineChars="200" w:firstLine="360"/>
      </w:pPr>
      <w:r>
        <w:rPr>
          <w:rFonts w:hint="eastAsia"/>
        </w:rPr>
        <w:lastRenderedPageBreak/>
        <w:t>示例</w:t>
      </w:r>
      <w:r>
        <w:t>1</w:t>
      </w:r>
      <w:r>
        <w:rPr>
          <w:rFonts w:ascii="方正书宋_GBK" w:hAnsi="方正书宋_GBK"/>
        </w:rPr>
        <w:t>:</w:t>
      </w:r>
      <w:r>
        <w:rPr>
          <w:rFonts w:hint="eastAsia"/>
        </w:rPr>
        <w:t>形近字识记示例</w:t>
      </w:r>
      <w:r>
        <w:rPr>
          <w:rFonts w:ascii="方正书宋_GBK" w:hAnsi="方正书宋_GBK"/>
        </w:rPr>
        <w:t>:</w:t>
      </w:r>
      <w:r>
        <w:rPr>
          <w:rFonts w:hint="eastAsia"/>
        </w:rPr>
        <w:t>你</w:t>
      </w:r>
      <w:r>
        <w:rPr>
          <w:rFonts w:ascii="方正书宋_GBK" w:hAnsi="方正书宋_GBK"/>
        </w:rPr>
        <w:t>(</w:t>
      </w:r>
      <w:r>
        <w:rPr>
          <w:rFonts w:hint="eastAsia"/>
        </w:rPr>
        <w:t>你们</w:t>
      </w:r>
      <w:r>
        <w:rPr>
          <w:rFonts w:ascii="方正书宋_GBK" w:hAnsi="方正书宋_GBK"/>
        </w:rPr>
        <w:t>)</w:t>
      </w:r>
      <w:r>
        <w:rPr>
          <w:rFonts w:hint="eastAsia"/>
        </w:rPr>
        <w:t>—弥</w:t>
      </w:r>
      <w:r>
        <w:rPr>
          <w:rFonts w:ascii="方正书宋_GBK" w:hAnsi="方正书宋_GBK"/>
        </w:rPr>
        <w:t>(</w:t>
      </w:r>
      <w:r>
        <w:rPr>
          <w:rFonts w:hint="eastAsia"/>
        </w:rPr>
        <w:t>弥漫</w:t>
      </w:r>
      <w:r>
        <w:rPr>
          <w:rFonts w:ascii="方正书宋_GBK" w:hAnsi="方正书宋_GBK"/>
        </w:rPr>
        <w:t>);</w:t>
      </w:r>
      <w:r>
        <w:rPr>
          <w:rFonts w:hint="eastAsia"/>
        </w:rPr>
        <w:t>棵</w:t>
      </w:r>
      <w:r>
        <w:rPr>
          <w:rFonts w:ascii="方正书宋_GBK" w:hAnsi="方正书宋_GBK"/>
        </w:rPr>
        <w:t>(</w:t>
      </w:r>
      <w:r>
        <w:rPr>
          <w:rFonts w:hint="eastAsia"/>
        </w:rPr>
        <w:t>一棵树</w:t>
      </w:r>
      <w:r>
        <w:rPr>
          <w:rFonts w:ascii="方正书宋_GBK" w:hAnsi="方正书宋_GBK"/>
        </w:rPr>
        <w:t>)</w:t>
      </w:r>
      <w:r>
        <w:rPr>
          <w:rFonts w:hint="eastAsia"/>
        </w:rPr>
        <w:t>—裸</w:t>
      </w:r>
      <w:r>
        <w:rPr>
          <w:rFonts w:ascii="方正书宋_GBK" w:hAnsi="方正书宋_GBK"/>
        </w:rPr>
        <w:t>(</w:t>
      </w:r>
      <w:r>
        <w:rPr>
          <w:rFonts w:hint="eastAsia"/>
        </w:rPr>
        <w:t>半裸</w:t>
      </w:r>
      <w:r>
        <w:rPr>
          <w:rFonts w:ascii="方正书宋_GBK" w:hAnsi="方正书宋_GBK"/>
        </w:rPr>
        <w:t>);</w:t>
      </w:r>
      <w:r>
        <w:rPr>
          <w:rFonts w:hint="eastAsia"/>
        </w:rPr>
        <w:t>甜</w:t>
      </w:r>
      <w:r>
        <w:rPr>
          <w:rFonts w:ascii="方正书宋_GBK" w:hAnsi="方正书宋_GBK"/>
        </w:rPr>
        <w:t>(</w:t>
      </w:r>
      <w:r>
        <w:rPr>
          <w:rFonts w:hint="eastAsia"/>
        </w:rPr>
        <w:t>甜美</w:t>
      </w:r>
      <w:r>
        <w:rPr>
          <w:rFonts w:ascii="方正书宋_GBK" w:hAnsi="方正书宋_GBK"/>
        </w:rPr>
        <w:t>)</w:t>
      </w:r>
      <w:r>
        <w:rPr>
          <w:rFonts w:hint="eastAsia"/>
        </w:rPr>
        <w:t>—酣</w:t>
      </w:r>
      <w:r>
        <w:rPr>
          <w:rFonts w:ascii="方正书宋_GBK" w:hAnsi="方正书宋_GBK"/>
        </w:rPr>
        <w:t>(</w:t>
      </w:r>
      <w:r>
        <w:rPr>
          <w:rFonts w:hint="eastAsia"/>
        </w:rPr>
        <w:t>酣睡</w:t>
      </w:r>
      <w:r>
        <w:rPr>
          <w:rFonts w:ascii="方正书宋_GBK" w:hAnsi="方正书宋_GBK"/>
        </w:rPr>
        <w:t>);</w:t>
      </w:r>
      <w:r>
        <w:rPr>
          <w:rFonts w:hint="eastAsia"/>
        </w:rPr>
        <w:t>维</w:t>
      </w:r>
      <w:r>
        <w:rPr>
          <w:rFonts w:ascii="方正书宋_GBK" w:hAnsi="方正书宋_GBK"/>
        </w:rPr>
        <w:t>(</w:t>
      </w:r>
      <w:r>
        <w:rPr>
          <w:rFonts w:hint="eastAsia"/>
        </w:rPr>
        <w:t>维持</w:t>
      </w:r>
      <w:r>
        <w:rPr>
          <w:rFonts w:ascii="方正书宋_GBK" w:hAnsi="方正书宋_GBK"/>
        </w:rPr>
        <w:t>)</w:t>
      </w:r>
      <w:r>
        <w:rPr>
          <w:rFonts w:hint="eastAsia"/>
        </w:rPr>
        <w:t>—唯</w:t>
      </w:r>
      <w:r>
        <w:rPr>
          <w:rFonts w:ascii="方正书宋_GBK" w:hAnsi="方正书宋_GBK"/>
        </w:rPr>
        <w:t>(</w:t>
      </w:r>
      <w:r>
        <w:rPr>
          <w:rFonts w:hint="eastAsia"/>
        </w:rPr>
        <w:t>唯一</w:t>
      </w:r>
      <w:r>
        <w:rPr>
          <w:rFonts w:ascii="方正书宋_GBK" w:hAnsi="方正书宋_GBK"/>
        </w:rPr>
        <w:t>)</w:t>
      </w:r>
    </w:p>
    <w:p w:rsidR="006E22F9" w:rsidRDefault="006E22F9" w:rsidP="006E22F9">
      <w:pPr>
        <w:spacing w:line="240" w:lineRule="auto"/>
        <w:ind w:firstLineChars="200" w:firstLine="360"/>
      </w:pPr>
      <w:r>
        <w:rPr>
          <w:rFonts w:hint="eastAsia"/>
        </w:rPr>
        <w:t>示例</w:t>
      </w:r>
      <w:r>
        <w:t>2</w:t>
      </w:r>
      <w:r>
        <w:rPr>
          <w:rFonts w:ascii="方正书宋_GBK" w:hAnsi="方正书宋_GBK"/>
        </w:rPr>
        <w:t>:</w:t>
      </w:r>
      <w:r>
        <w:rPr>
          <w:rFonts w:hint="eastAsia"/>
        </w:rPr>
        <w:t>用加一加的方法识记</w:t>
      </w:r>
      <w:r>
        <w:rPr>
          <w:rFonts w:ascii="方正书宋_GBK" w:hAnsi="方正书宋_GBK"/>
        </w:rPr>
        <w:t>:</w:t>
      </w:r>
      <w:r>
        <w:rPr>
          <w:rFonts w:hint="eastAsia"/>
        </w:rPr>
        <w:t>宀</w:t>
      </w:r>
      <w:r>
        <w:t>+</w:t>
      </w:r>
      <w:r>
        <w:rPr>
          <w:rFonts w:hint="eastAsia"/>
        </w:rPr>
        <w:t>辛</w:t>
      </w:r>
      <w:r>
        <w:t>=</w:t>
      </w:r>
      <w:r>
        <w:rPr>
          <w:rFonts w:hint="eastAsia"/>
        </w:rPr>
        <w:t>宰</w:t>
      </w:r>
      <w:r>
        <w:rPr>
          <w:rFonts w:ascii="方正书宋_GBK" w:hAnsi="方正书宋_GBK"/>
        </w:rPr>
        <w:t>;</w:t>
      </w:r>
      <w:r>
        <w:rPr>
          <w:rFonts w:hint="eastAsia"/>
        </w:rPr>
        <w:t>扌</w:t>
      </w:r>
      <w:r>
        <w:t>+</w:t>
      </w:r>
      <w:r>
        <w:rPr>
          <w:rFonts w:hint="eastAsia"/>
        </w:rPr>
        <w:t>昔</w:t>
      </w:r>
      <w:r>
        <w:t>=</w:t>
      </w:r>
      <w:r>
        <w:rPr>
          <w:rFonts w:hint="eastAsia"/>
        </w:rPr>
        <w:t>措</w:t>
      </w:r>
      <w:r>
        <w:rPr>
          <w:rFonts w:ascii="方正书宋_GBK" w:hAnsi="方正书宋_GBK"/>
        </w:rPr>
        <w:t>;</w:t>
      </w:r>
      <w:r>
        <w:rPr>
          <w:rFonts w:hint="eastAsia"/>
        </w:rPr>
        <w:t>山</w:t>
      </w:r>
      <w:r>
        <w:t>+</w:t>
      </w:r>
      <w:r>
        <w:rPr>
          <w:rFonts w:hint="eastAsia"/>
        </w:rPr>
        <w:t>冈</w:t>
      </w:r>
      <w:r>
        <w:t>=</w:t>
      </w:r>
      <w:r>
        <w:rPr>
          <w:rFonts w:hint="eastAsia"/>
        </w:rPr>
        <w:t>岗。</w:t>
      </w:r>
    </w:p>
    <w:p w:rsidR="006E22F9" w:rsidRDefault="006E22F9" w:rsidP="006E22F9">
      <w:pPr>
        <w:spacing w:line="240" w:lineRule="auto"/>
        <w:ind w:firstLineChars="200" w:firstLine="360"/>
      </w:pPr>
      <w:r>
        <w:rPr>
          <w:rFonts w:hint="eastAsia"/>
        </w:rPr>
        <w:t>示例</w:t>
      </w:r>
      <w:r>
        <w:t>3</w:t>
      </w:r>
      <w:r>
        <w:rPr>
          <w:rFonts w:ascii="方正书宋_GBK" w:hAnsi="方正书宋_GBK"/>
        </w:rPr>
        <w:t>:</w:t>
      </w:r>
      <w:r>
        <w:rPr>
          <w:rFonts w:hint="eastAsia"/>
        </w:rPr>
        <w:t>形象记忆</w:t>
      </w:r>
      <w:r>
        <w:rPr>
          <w:rFonts w:ascii="方正书宋_GBK" w:hAnsi="方正书宋_GBK"/>
        </w:rPr>
        <w:t>:</w:t>
      </w:r>
      <w:r>
        <w:rPr>
          <w:rFonts w:hint="eastAsia"/>
        </w:rPr>
        <w:t>“窟窿”就是洞</w:t>
      </w:r>
      <w:r>
        <w:rPr>
          <w:rFonts w:ascii="方正书宋_GBK" w:hAnsi="方正书宋_GBK"/>
        </w:rPr>
        <w:t>,</w:t>
      </w:r>
      <w:r>
        <w:rPr>
          <w:rFonts w:hint="eastAsia"/>
        </w:rPr>
        <w:t>所以是穴字头。</w:t>
      </w:r>
    </w:p>
    <w:p w:rsidR="006E22F9" w:rsidRDefault="006E22F9" w:rsidP="006E22F9">
      <w:pPr>
        <w:spacing w:line="240" w:lineRule="auto"/>
        <w:ind w:firstLineChars="200" w:firstLine="360"/>
      </w:pPr>
      <w:r>
        <w:t>③</w:t>
      </w:r>
      <w:r>
        <w:rPr>
          <w:rFonts w:hint="eastAsia"/>
        </w:rPr>
        <w:t>开火车认读</w:t>
      </w:r>
      <w:r>
        <w:rPr>
          <w:rFonts w:ascii="方正书宋_GBK" w:hAnsi="方正书宋_GBK"/>
        </w:rPr>
        <w:t>;</w:t>
      </w:r>
      <w:r>
        <w:rPr>
          <w:rFonts w:hint="eastAsia"/>
        </w:rPr>
        <w:t>全班齐读。</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指导书写。</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87" name="语文ppt.jpg" descr="id:2147519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伦、腹、剖、窟、窿、混、嘶、维、秩、卑、岗、宰、措、遣、践。</w:t>
      </w:r>
    </w:p>
    <w:p w:rsidR="006E22F9" w:rsidRDefault="006E22F9" w:rsidP="006E22F9">
      <w:pPr>
        <w:spacing w:line="240" w:lineRule="auto"/>
        <w:ind w:firstLineChars="200" w:firstLine="360"/>
      </w:pPr>
      <w:r>
        <w:t>①</w:t>
      </w:r>
      <w:r>
        <w:rPr>
          <w:rFonts w:hint="eastAsia"/>
        </w:rPr>
        <w:t>指导书写“遣”字。视频出示“遣”字</w:t>
      </w:r>
      <w:r>
        <w:rPr>
          <w:rFonts w:ascii="方正书宋_GBK" w:hAnsi="方正书宋_GBK"/>
        </w:rPr>
        <w:t>,</w:t>
      </w:r>
      <w:r>
        <w:rPr>
          <w:rFonts w:hint="eastAsia"/>
        </w:rPr>
        <w:t>师在田字格中范写</w:t>
      </w:r>
      <w:r>
        <w:rPr>
          <w:rFonts w:ascii="方正书宋_GBK" w:hAnsi="方正书宋_GBK"/>
        </w:rPr>
        <w:t>,</w:t>
      </w:r>
      <w:r>
        <w:rPr>
          <w:rFonts w:hint="eastAsia"/>
        </w:rPr>
        <w:t>生练习。</w:t>
      </w:r>
    </w:p>
    <w:p w:rsidR="006E22F9" w:rsidRDefault="006E22F9" w:rsidP="006E22F9">
      <w:pPr>
        <w:spacing w:line="240" w:lineRule="auto"/>
        <w:jc w:val="center"/>
      </w:pPr>
      <w:r>
        <w:rPr>
          <w:noProof/>
        </w:rPr>
        <w:drawing>
          <wp:inline distT="0" distB="0" distL="0" distR="0">
            <wp:extent cx="322920" cy="249840"/>
            <wp:effectExtent l="0" t="0" r="0" b="0"/>
            <wp:docPr id="2288" name="二次备课.jpg" descr="id:2147519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书写上下结构的字时</w:t>
      </w:r>
      <w:r>
        <w:rPr>
          <w:rFonts w:ascii="方正楷体_GBK" w:hAnsi="方正楷体_GBK"/>
        </w:rPr>
        <w:t>,</w:t>
      </w:r>
      <w:r>
        <w:rPr>
          <w:rFonts w:eastAsia="方正楷体_GBK" w:hint="eastAsia"/>
        </w:rPr>
        <w:t>要提示学生注意上下两部分的占位及布局。</w:t>
      </w:r>
    </w:p>
    <w:p w:rsidR="006E22F9" w:rsidRDefault="006E22F9" w:rsidP="006E22F9">
      <w:pPr>
        <w:spacing w:line="240" w:lineRule="auto"/>
        <w:ind w:firstLineChars="200" w:firstLine="360"/>
      </w:pPr>
      <w:r>
        <w:t>②</w:t>
      </w:r>
      <w:r>
        <w:rPr>
          <w:rFonts w:hint="eastAsia"/>
        </w:rPr>
        <w:t>指导书写“卑”字。</w:t>
      </w:r>
      <w:r>
        <w:rPr>
          <w:rFonts w:ascii="方正书宋_GBK" w:hAnsi="方正书宋_GBK"/>
        </w:rPr>
        <w:t>(</w:t>
      </w:r>
      <w:r>
        <w:rPr>
          <w:rFonts w:hint="eastAsia"/>
        </w:rPr>
        <w:t>课件出示“卑”字的笔顺</w:t>
      </w:r>
      <w:r>
        <w:rPr>
          <w:rFonts w:ascii="方正书宋_GBK" w:hAnsi="方正书宋_GBK"/>
        </w:rPr>
        <w:t>)</w:t>
      </w:r>
    </w:p>
    <w:p w:rsidR="006E22F9" w:rsidRDefault="006E22F9" w:rsidP="006E22F9">
      <w:pPr>
        <w:spacing w:line="240" w:lineRule="auto"/>
        <w:ind w:firstLineChars="200" w:firstLine="360"/>
      </w:pPr>
      <w:r>
        <w:t>③</w:t>
      </w:r>
      <w:r>
        <w:rPr>
          <w:rFonts w:hint="eastAsia"/>
        </w:rPr>
        <w:t>师范写后</w:t>
      </w:r>
      <w:r>
        <w:rPr>
          <w:rFonts w:ascii="方正书宋_GBK" w:hAnsi="方正书宋_GBK"/>
        </w:rPr>
        <w:t>,</w:t>
      </w:r>
      <w:r>
        <w:rPr>
          <w:rFonts w:hint="eastAsia"/>
        </w:rPr>
        <w:t>生练习书写。</w:t>
      </w:r>
    </w:p>
    <w:p w:rsidR="006E22F9" w:rsidRDefault="006E22F9" w:rsidP="006E22F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全班齐读生字词</w:t>
      </w:r>
      <w:r>
        <w:rPr>
          <w:rFonts w:ascii="方正书宋_GBK" w:hAnsi="方正书宋_GBK"/>
        </w:rPr>
        <w:t>,</w:t>
      </w:r>
      <w:r>
        <w:rPr>
          <w:rFonts w:hint="eastAsia"/>
        </w:rPr>
        <w:t>在读中巩固。</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89" name="语文ppt.jpg" descr="id:2147519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行驶、凌晨、窟窿、混乱、维持、秩序、岗位、主宰、调遣、践行。</w:t>
      </w:r>
    </w:p>
    <w:p w:rsidR="006E22F9" w:rsidRDefault="006E22F9" w:rsidP="006E22F9">
      <w:pPr>
        <w:spacing w:line="240" w:lineRule="auto"/>
        <w:jc w:val="center"/>
      </w:pPr>
      <w:r>
        <w:rPr>
          <w:noProof/>
        </w:rPr>
        <w:drawing>
          <wp:inline distT="0" distB="0" distL="0" distR="0">
            <wp:extent cx="322920" cy="249840"/>
            <wp:effectExtent l="0" t="0" r="0" b="0"/>
            <wp:docPr id="2290" name="二次备课.jpg" descr="id:2147519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课文中出现的关于地名、人名的难读词语</w:t>
      </w:r>
      <w:r>
        <w:rPr>
          <w:rFonts w:ascii="方正楷体_GBK" w:hAnsi="方正楷体_GBK"/>
        </w:rPr>
        <w:t>,</w:t>
      </w:r>
      <w:r>
        <w:rPr>
          <w:rFonts w:eastAsia="方正楷体_GBK" w:hint="eastAsia"/>
        </w:rPr>
        <w:t>可单独呈现</w:t>
      </w:r>
      <w:r>
        <w:rPr>
          <w:rFonts w:ascii="方正楷体_GBK" w:hAnsi="方正楷体_GBK"/>
        </w:rPr>
        <w:t>,</w:t>
      </w:r>
      <w:r>
        <w:rPr>
          <w:rFonts w:eastAsia="方正楷体_GBK" w:hint="eastAsia"/>
        </w:rPr>
        <w:t>集中认读</w:t>
      </w:r>
      <w:r>
        <w:rPr>
          <w:rFonts w:ascii="方正楷体_GBK" w:hAnsi="方正楷体_GBK"/>
        </w:rPr>
        <w:t>,</w:t>
      </w:r>
      <w:r>
        <w:rPr>
          <w:rFonts w:eastAsia="方正楷体_GBK" w:hint="eastAsia"/>
        </w:rPr>
        <w:t>熟练掌握。</w:t>
      </w:r>
    </w:p>
    <w:p w:rsidR="006E22F9" w:rsidRDefault="006E22F9" w:rsidP="006E22F9">
      <w:pPr>
        <w:spacing w:line="240" w:lineRule="auto"/>
        <w:ind w:firstLineChars="200" w:firstLine="360"/>
        <w:rPr>
          <w:rFonts w:eastAsia="方正楷体_GBK"/>
        </w:rPr>
      </w:pPr>
      <w:r>
        <w:rPr>
          <w:noProof/>
        </w:rPr>
        <w:drawing>
          <wp:inline distT="0" distB="0" distL="0" distR="0">
            <wp:extent cx="579240" cy="176040"/>
            <wp:effectExtent l="0" t="0" r="0" b="0"/>
            <wp:docPr id="2291" name="设计意图.jpg" descr="id:2147519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让学生扎实掌握字词</w:t>
      </w:r>
      <w:r>
        <w:rPr>
          <w:rFonts w:ascii="方正楷体_GBK" w:hAnsi="方正楷体_GBK"/>
        </w:rPr>
        <w:t>,</w:t>
      </w:r>
      <w:r>
        <w:rPr>
          <w:rFonts w:eastAsia="方正楷体_GBK" w:hint="eastAsia"/>
        </w:rPr>
        <w:t>是语文教学必须落实的基本目标。在这个板块</w:t>
      </w:r>
      <w:r>
        <w:rPr>
          <w:rFonts w:ascii="方正楷体_GBK" w:hAnsi="方正楷体_GBK"/>
        </w:rPr>
        <w:t>,</w:t>
      </w:r>
      <w:r>
        <w:rPr>
          <w:rFonts w:eastAsia="方正楷体_GBK" w:hint="eastAsia"/>
        </w:rPr>
        <w:t>教师通过引导学生自学来检查学生的预习效果</w:t>
      </w:r>
      <w:r>
        <w:rPr>
          <w:rFonts w:ascii="方正楷体_GBK" w:hAnsi="方正楷体_GBK"/>
        </w:rPr>
        <w:t>,</w:t>
      </w:r>
      <w:r>
        <w:rPr>
          <w:rFonts w:eastAsia="方正楷体_GBK" w:hint="eastAsia"/>
        </w:rPr>
        <w:t>高效地实现了基础知识的掌握</w:t>
      </w:r>
      <w:r>
        <w:rPr>
          <w:rFonts w:ascii="方正楷体_GBK" w:hAnsi="方正楷体_GBK"/>
        </w:rPr>
        <w:t>,</w:t>
      </w:r>
      <w:r>
        <w:rPr>
          <w:rFonts w:eastAsia="方正楷体_GBK" w:hint="eastAsia"/>
        </w:rPr>
        <w:t>为深入学习课文做好准备。</w:t>
      </w:r>
    </w:p>
    <w:p w:rsidR="006E22F9" w:rsidRDefault="006E22F9" w:rsidP="006E22F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深入学习</w:t>
      </w:r>
      <w:r>
        <w:rPr>
          <w:rFonts w:ascii="方正黑体_GBK" w:hAnsi="方正黑体_GBK"/>
          <w:color w:val="FF00FF"/>
          <w:sz w:val="21"/>
        </w:rPr>
        <w:t>,</w:t>
      </w:r>
      <w:r>
        <w:rPr>
          <w:rFonts w:eastAsia="方正黑体_GBK" w:hint="eastAsia"/>
          <w:color w:val="FF00FF"/>
          <w:sz w:val="21"/>
        </w:rPr>
        <w:t>整体感知</w:t>
      </w:r>
    </w:p>
    <w:p w:rsidR="006E22F9" w:rsidRDefault="006E22F9" w:rsidP="006E22F9">
      <w:pPr>
        <w:spacing w:line="240" w:lineRule="auto"/>
      </w:pPr>
      <w:r>
        <w:t xml:space="preserve">　　</w:t>
      </w:r>
      <w:r>
        <w:rPr>
          <w:rFonts w:ascii="NEU-HZ-S92" w:hAnsi="NEU-HZ-S92"/>
        </w:rPr>
        <w:t>1</w:t>
      </w:r>
      <w:r>
        <w:t>.</w:t>
      </w:r>
      <w:r>
        <w:rPr>
          <w:rFonts w:hint="eastAsia"/>
        </w:rPr>
        <w:t>再读课文</w:t>
      </w:r>
      <w:r>
        <w:rPr>
          <w:rFonts w:ascii="方正书宋_GBK" w:hAnsi="方正书宋_GBK"/>
        </w:rPr>
        <w:t>,</w:t>
      </w:r>
      <w:r>
        <w:rPr>
          <w:rFonts w:hint="eastAsia"/>
        </w:rPr>
        <w:t>整体感知课文内容。</w:t>
      </w:r>
    </w:p>
    <w:p w:rsidR="006E22F9" w:rsidRDefault="006E22F9" w:rsidP="006E22F9">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师指名反馈事情发生的时间、地点以及事情的起因、经过、结果。</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划分层次</w:t>
      </w:r>
      <w:r>
        <w:rPr>
          <w:rFonts w:ascii="方正书宋_GBK" w:hAnsi="方正书宋_GBK"/>
        </w:rPr>
        <w:t>,</w:t>
      </w:r>
      <w:r>
        <w:rPr>
          <w:rFonts w:hint="eastAsia"/>
        </w:rPr>
        <w:t>概括出各部分的小标题及主要内容。</w:t>
      </w:r>
    </w:p>
    <w:p w:rsidR="006E22F9" w:rsidRDefault="006E22F9" w:rsidP="006E22F9">
      <w:pPr>
        <w:spacing w:line="240" w:lineRule="auto"/>
        <w:ind w:firstLineChars="200" w:firstLine="360"/>
      </w:pPr>
      <w:r>
        <w:t>①</w:t>
      </w:r>
      <w:r>
        <w:rPr>
          <w:rFonts w:hint="eastAsia"/>
        </w:rPr>
        <w:t>生默读课文</w:t>
      </w:r>
      <w:r>
        <w:rPr>
          <w:rFonts w:ascii="方正书宋_GBK" w:hAnsi="方正书宋_GBK"/>
        </w:rPr>
        <w:t>,</w:t>
      </w:r>
      <w:r>
        <w:rPr>
          <w:rFonts w:hint="eastAsia"/>
        </w:rPr>
        <w:t>组内探究</w:t>
      </w:r>
      <w:r>
        <w:rPr>
          <w:rFonts w:ascii="方正书宋_GBK" w:hAnsi="方正书宋_GBK"/>
        </w:rPr>
        <w:t>,</w:t>
      </w:r>
      <w:r>
        <w:rPr>
          <w:rFonts w:hint="eastAsia"/>
        </w:rPr>
        <w:t>完成课堂任务卡。</w:t>
      </w:r>
    </w:p>
    <w:tbl>
      <w:tblPr>
        <w:tblW w:w="3717"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66"/>
        <w:gridCol w:w="931"/>
        <w:gridCol w:w="931"/>
        <w:gridCol w:w="3147"/>
      </w:tblGrid>
      <w:tr w:rsidR="006E22F9" w:rsidTr="00946DBA">
        <w:trPr>
          <w:trHeight w:val="443"/>
          <w:jc w:val="center"/>
        </w:trPr>
        <w:tc>
          <w:tcPr>
            <w:tcW w:w="1166" w:type="dxa"/>
            <w:tcMar>
              <w:left w:w="0" w:type="dxa"/>
              <w:right w:w="0" w:type="dxa"/>
            </w:tcMar>
            <w:vAlign w:val="center"/>
          </w:tcPr>
          <w:p w:rsidR="006E22F9" w:rsidRDefault="006E22F9" w:rsidP="00946DBA">
            <w:pPr>
              <w:spacing w:line="240" w:lineRule="auto"/>
              <w:jc w:val="center"/>
            </w:pPr>
            <w:r>
              <w:rPr>
                <w:rFonts w:hint="eastAsia"/>
              </w:rPr>
              <w:t>情节结构</w:t>
            </w:r>
          </w:p>
        </w:tc>
        <w:tc>
          <w:tcPr>
            <w:tcW w:w="931" w:type="dxa"/>
            <w:tcMar>
              <w:left w:w="0" w:type="dxa"/>
              <w:right w:w="0" w:type="dxa"/>
            </w:tcMar>
            <w:vAlign w:val="center"/>
          </w:tcPr>
          <w:p w:rsidR="006E22F9" w:rsidRDefault="006E22F9" w:rsidP="00946DBA">
            <w:pPr>
              <w:spacing w:line="240" w:lineRule="auto"/>
              <w:jc w:val="center"/>
            </w:pPr>
            <w:r>
              <w:rPr>
                <w:rFonts w:hint="eastAsia"/>
              </w:rPr>
              <w:t>自然段</w:t>
            </w:r>
          </w:p>
        </w:tc>
        <w:tc>
          <w:tcPr>
            <w:tcW w:w="931" w:type="dxa"/>
            <w:tcMar>
              <w:left w:w="0" w:type="dxa"/>
              <w:right w:w="0" w:type="dxa"/>
            </w:tcMar>
            <w:vAlign w:val="center"/>
          </w:tcPr>
          <w:p w:rsidR="006E22F9" w:rsidRDefault="006E22F9" w:rsidP="00946DBA">
            <w:pPr>
              <w:spacing w:line="240" w:lineRule="auto"/>
              <w:jc w:val="center"/>
            </w:pPr>
            <w:r>
              <w:rPr>
                <w:rFonts w:hint="eastAsia"/>
              </w:rPr>
              <w:t>小标题</w:t>
            </w:r>
          </w:p>
        </w:tc>
        <w:tc>
          <w:tcPr>
            <w:tcW w:w="3147" w:type="dxa"/>
            <w:tcMar>
              <w:left w:w="0" w:type="dxa"/>
              <w:right w:w="0" w:type="dxa"/>
            </w:tcMar>
            <w:vAlign w:val="center"/>
          </w:tcPr>
          <w:p w:rsidR="006E22F9" w:rsidRDefault="006E22F9" w:rsidP="00946DBA">
            <w:pPr>
              <w:spacing w:line="240" w:lineRule="auto"/>
              <w:jc w:val="center"/>
            </w:pPr>
            <w:r>
              <w:rPr>
                <w:rFonts w:hint="eastAsia"/>
              </w:rPr>
              <w:t>主要内容</w:t>
            </w:r>
          </w:p>
          <w:p w:rsidR="006E22F9" w:rsidRDefault="006E22F9" w:rsidP="00946DBA">
            <w:pPr>
              <w:spacing w:line="240" w:lineRule="auto"/>
              <w:jc w:val="center"/>
            </w:pPr>
            <w:r>
              <w:rPr>
                <w:rFonts w:ascii="方正书宋_GBK" w:hAnsi="方正书宋_GBK"/>
              </w:rPr>
              <w:t>(</w:t>
            </w:r>
            <w:r>
              <w:rPr>
                <w:rFonts w:hint="eastAsia"/>
              </w:rPr>
              <w:t>段意合并法</w:t>
            </w:r>
            <w:r>
              <w:rPr>
                <w:rFonts w:ascii="方正书宋_GBK" w:hAnsi="方正书宋_GBK"/>
              </w:rPr>
              <w:t>)</w:t>
            </w:r>
          </w:p>
        </w:tc>
      </w:tr>
      <w:tr w:rsidR="006E22F9" w:rsidTr="00946DBA">
        <w:trPr>
          <w:trHeight w:val="216"/>
          <w:jc w:val="center"/>
        </w:trPr>
        <w:tc>
          <w:tcPr>
            <w:tcW w:w="1166" w:type="dxa"/>
            <w:tcMar>
              <w:left w:w="0" w:type="dxa"/>
              <w:right w:w="0" w:type="dxa"/>
            </w:tcMar>
            <w:vAlign w:val="center"/>
          </w:tcPr>
          <w:p w:rsidR="006E22F9" w:rsidRDefault="006E22F9" w:rsidP="00946DBA">
            <w:pPr>
              <w:spacing w:line="240" w:lineRule="auto"/>
              <w:jc w:val="center"/>
            </w:pPr>
            <w:r>
              <w:rPr>
                <w:rFonts w:hint="eastAsia"/>
              </w:rPr>
              <w:t>开端</w:t>
            </w:r>
          </w:p>
        </w:tc>
        <w:tc>
          <w:tcPr>
            <w:tcW w:w="931" w:type="dxa"/>
            <w:tcMar>
              <w:left w:w="0" w:type="dxa"/>
              <w:right w:w="0" w:type="dxa"/>
            </w:tcMar>
            <w:vAlign w:val="center"/>
          </w:tcPr>
          <w:p w:rsidR="006E22F9" w:rsidRDefault="006E22F9" w:rsidP="00946DBA">
            <w:pPr>
              <w:spacing w:line="240" w:lineRule="auto"/>
              <w:jc w:val="center"/>
            </w:pPr>
          </w:p>
        </w:tc>
        <w:tc>
          <w:tcPr>
            <w:tcW w:w="931" w:type="dxa"/>
            <w:tcMar>
              <w:left w:w="0" w:type="dxa"/>
              <w:right w:w="0" w:type="dxa"/>
            </w:tcMar>
            <w:vAlign w:val="center"/>
          </w:tcPr>
          <w:p w:rsidR="006E22F9" w:rsidRDefault="006E22F9" w:rsidP="00946DBA">
            <w:pPr>
              <w:spacing w:line="240" w:lineRule="auto"/>
              <w:jc w:val="center"/>
            </w:pPr>
          </w:p>
        </w:tc>
        <w:tc>
          <w:tcPr>
            <w:tcW w:w="3147" w:type="dxa"/>
            <w:vMerge w:val="restart"/>
            <w:tcMar>
              <w:left w:w="0" w:type="dxa"/>
              <w:right w:w="0" w:type="dxa"/>
            </w:tcMar>
            <w:vAlign w:val="center"/>
          </w:tcPr>
          <w:p w:rsidR="006E22F9" w:rsidRDefault="006E22F9" w:rsidP="00946DBA">
            <w:pPr>
              <w:spacing w:line="240" w:lineRule="auto"/>
              <w:jc w:val="center"/>
            </w:pPr>
          </w:p>
        </w:tc>
      </w:tr>
      <w:tr w:rsidR="006E22F9" w:rsidTr="00946DBA">
        <w:trPr>
          <w:trHeight w:val="216"/>
          <w:jc w:val="center"/>
        </w:trPr>
        <w:tc>
          <w:tcPr>
            <w:tcW w:w="1166" w:type="dxa"/>
            <w:tcMar>
              <w:left w:w="0" w:type="dxa"/>
              <w:right w:w="0" w:type="dxa"/>
            </w:tcMar>
            <w:vAlign w:val="center"/>
          </w:tcPr>
          <w:p w:rsidR="006E22F9" w:rsidRDefault="006E22F9" w:rsidP="00946DBA">
            <w:pPr>
              <w:spacing w:line="240" w:lineRule="auto"/>
              <w:jc w:val="center"/>
            </w:pPr>
            <w:r>
              <w:rPr>
                <w:rFonts w:hint="eastAsia"/>
              </w:rPr>
              <w:t>发展</w:t>
            </w:r>
          </w:p>
        </w:tc>
        <w:tc>
          <w:tcPr>
            <w:tcW w:w="931" w:type="dxa"/>
            <w:tcMar>
              <w:left w:w="0" w:type="dxa"/>
              <w:right w:w="0" w:type="dxa"/>
            </w:tcMar>
            <w:vAlign w:val="center"/>
          </w:tcPr>
          <w:p w:rsidR="006E22F9" w:rsidRDefault="006E22F9" w:rsidP="00946DBA">
            <w:pPr>
              <w:spacing w:line="240" w:lineRule="auto"/>
              <w:jc w:val="center"/>
            </w:pPr>
          </w:p>
        </w:tc>
        <w:tc>
          <w:tcPr>
            <w:tcW w:w="931" w:type="dxa"/>
            <w:tcMar>
              <w:left w:w="0" w:type="dxa"/>
              <w:right w:w="0" w:type="dxa"/>
            </w:tcMar>
            <w:vAlign w:val="center"/>
          </w:tcPr>
          <w:p w:rsidR="006E22F9" w:rsidRDefault="006E22F9" w:rsidP="00946DBA">
            <w:pPr>
              <w:spacing w:line="240" w:lineRule="auto"/>
              <w:jc w:val="center"/>
            </w:pPr>
          </w:p>
        </w:tc>
        <w:tc>
          <w:tcPr>
            <w:tcW w:w="3147" w:type="dxa"/>
            <w:vMerge/>
            <w:tcMar>
              <w:left w:w="0" w:type="dxa"/>
              <w:right w:w="0" w:type="dxa"/>
            </w:tcMar>
            <w:vAlign w:val="center"/>
          </w:tcPr>
          <w:p w:rsidR="006E22F9" w:rsidRDefault="006E22F9" w:rsidP="00946DBA">
            <w:pPr>
              <w:spacing w:line="240" w:lineRule="auto"/>
            </w:pPr>
          </w:p>
        </w:tc>
      </w:tr>
      <w:tr w:rsidR="006E22F9" w:rsidTr="00946DBA">
        <w:trPr>
          <w:trHeight w:val="216"/>
          <w:jc w:val="center"/>
        </w:trPr>
        <w:tc>
          <w:tcPr>
            <w:tcW w:w="1166" w:type="dxa"/>
            <w:tcMar>
              <w:left w:w="0" w:type="dxa"/>
              <w:right w:w="0" w:type="dxa"/>
            </w:tcMar>
            <w:vAlign w:val="center"/>
          </w:tcPr>
          <w:p w:rsidR="006E22F9" w:rsidRDefault="006E22F9" w:rsidP="00946DBA">
            <w:pPr>
              <w:spacing w:line="240" w:lineRule="auto"/>
              <w:jc w:val="center"/>
            </w:pPr>
            <w:r>
              <w:rPr>
                <w:rFonts w:hint="eastAsia"/>
              </w:rPr>
              <w:t>高潮</w:t>
            </w:r>
          </w:p>
        </w:tc>
        <w:tc>
          <w:tcPr>
            <w:tcW w:w="931" w:type="dxa"/>
            <w:tcMar>
              <w:left w:w="0" w:type="dxa"/>
              <w:right w:w="0" w:type="dxa"/>
            </w:tcMar>
            <w:vAlign w:val="center"/>
          </w:tcPr>
          <w:p w:rsidR="006E22F9" w:rsidRDefault="006E22F9" w:rsidP="00946DBA">
            <w:pPr>
              <w:spacing w:line="240" w:lineRule="auto"/>
              <w:jc w:val="center"/>
            </w:pPr>
          </w:p>
        </w:tc>
        <w:tc>
          <w:tcPr>
            <w:tcW w:w="931" w:type="dxa"/>
            <w:tcMar>
              <w:left w:w="0" w:type="dxa"/>
              <w:right w:w="0" w:type="dxa"/>
            </w:tcMar>
            <w:vAlign w:val="center"/>
          </w:tcPr>
          <w:p w:rsidR="006E22F9" w:rsidRDefault="006E22F9" w:rsidP="00946DBA">
            <w:pPr>
              <w:spacing w:line="240" w:lineRule="auto"/>
              <w:jc w:val="center"/>
            </w:pPr>
          </w:p>
        </w:tc>
        <w:tc>
          <w:tcPr>
            <w:tcW w:w="3147" w:type="dxa"/>
            <w:vMerge/>
            <w:tcMar>
              <w:left w:w="0" w:type="dxa"/>
              <w:right w:w="0" w:type="dxa"/>
            </w:tcMar>
            <w:vAlign w:val="center"/>
          </w:tcPr>
          <w:p w:rsidR="006E22F9" w:rsidRDefault="006E22F9" w:rsidP="00946DBA">
            <w:pPr>
              <w:spacing w:line="240" w:lineRule="auto"/>
            </w:pPr>
          </w:p>
        </w:tc>
      </w:tr>
      <w:tr w:rsidR="006E22F9" w:rsidTr="00946DBA">
        <w:trPr>
          <w:trHeight w:val="216"/>
          <w:jc w:val="center"/>
        </w:trPr>
        <w:tc>
          <w:tcPr>
            <w:tcW w:w="1166" w:type="dxa"/>
            <w:tcMar>
              <w:left w:w="0" w:type="dxa"/>
              <w:right w:w="0" w:type="dxa"/>
            </w:tcMar>
            <w:vAlign w:val="center"/>
          </w:tcPr>
          <w:p w:rsidR="006E22F9" w:rsidRDefault="006E22F9" w:rsidP="00946DBA">
            <w:pPr>
              <w:spacing w:line="240" w:lineRule="auto"/>
              <w:jc w:val="center"/>
            </w:pPr>
            <w:r>
              <w:rPr>
                <w:rFonts w:hint="eastAsia"/>
              </w:rPr>
              <w:t>结局</w:t>
            </w:r>
          </w:p>
        </w:tc>
        <w:tc>
          <w:tcPr>
            <w:tcW w:w="931" w:type="dxa"/>
            <w:tcMar>
              <w:left w:w="0" w:type="dxa"/>
              <w:right w:w="0" w:type="dxa"/>
            </w:tcMar>
            <w:vAlign w:val="center"/>
          </w:tcPr>
          <w:p w:rsidR="006E22F9" w:rsidRDefault="006E22F9" w:rsidP="00946DBA">
            <w:pPr>
              <w:spacing w:line="240" w:lineRule="auto"/>
              <w:jc w:val="center"/>
            </w:pPr>
          </w:p>
        </w:tc>
        <w:tc>
          <w:tcPr>
            <w:tcW w:w="931" w:type="dxa"/>
            <w:tcMar>
              <w:left w:w="0" w:type="dxa"/>
              <w:right w:w="0" w:type="dxa"/>
            </w:tcMar>
            <w:vAlign w:val="center"/>
          </w:tcPr>
          <w:p w:rsidR="006E22F9" w:rsidRDefault="006E22F9" w:rsidP="00946DBA">
            <w:pPr>
              <w:spacing w:line="240" w:lineRule="auto"/>
              <w:jc w:val="center"/>
            </w:pPr>
          </w:p>
        </w:tc>
        <w:tc>
          <w:tcPr>
            <w:tcW w:w="3147" w:type="dxa"/>
            <w:vMerge/>
            <w:tcMar>
              <w:left w:w="0" w:type="dxa"/>
              <w:right w:w="0" w:type="dxa"/>
            </w:tcMar>
            <w:vAlign w:val="center"/>
          </w:tcPr>
          <w:p w:rsidR="006E22F9" w:rsidRDefault="006E22F9" w:rsidP="00946DBA">
            <w:pPr>
              <w:spacing w:line="240" w:lineRule="auto"/>
            </w:pPr>
          </w:p>
        </w:tc>
      </w:tr>
    </w:tbl>
    <w:p w:rsidR="006E22F9" w:rsidRDefault="006E22F9" w:rsidP="006E22F9">
      <w:pPr>
        <w:spacing w:line="240" w:lineRule="auto"/>
      </w:pPr>
      <w:r>
        <w:t xml:space="preserve">　　</w:t>
      </w:r>
      <w:r>
        <w:t>②</w:t>
      </w:r>
      <w:r>
        <w:rPr>
          <w:rFonts w:hint="eastAsia"/>
        </w:rPr>
        <w:t>全班汇报</w:t>
      </w:r>
      <w:r>
        <w:rPr>
          <w:rFonts w:ascii="方正书宋_GBK" w:hAnsi="方正书宋_GBK"/>
        </w:rPr>
        <w:t>,</w:t>
      </w:r>
      <w:r>
        <w:rPr>
          <w:rFonts w:hint="eastAsia"/>
        </w:rPr>
        <w:t>教师指导。</w:t>
      </w:r>
    </w:p>
    <w:p w:rsidR="006E22F9" w:rsidRDefault="006E22F9" w:rsidP="006E22F9">
      <w:pPr>
        <w:spacing w:line="240" w:lineRule="auto"/>
        <w:ind w:firstLineChars="200" w:firstLine="360"/>
      </w:pP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指名反馈朗读课文后的感受。</w:t>
      </w:r>
    </w:p>
    <w:p w:rsidR="006E22F9" w:rsidRDefault="006E22F9" w:rsidP="006E22F9">
      <w:pPr>
        <w:spacing w:line="240" w:lineRule="auto"/>
        <w:jc w:val="center"/>
      </w:pPr>
      <w:r>
        <w:rPr>
          <w:noProof/>
        </w:rPr>
        <w:drawing>
          <wp:inline distT="0" distB="0" distL="0" distR="0">
            <wp:extent cx="322920" cy="249840"/>
            <wp:effectExtent l="0" t="0" r="0" b="0"/>
            <wp:docPr id="2293" name="二次备课.jpg" descr="id:2147519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在列小标题的环节</w:t>
      </w:r>
      <w:r>
        <w:rPr>
          <w:rFonts w:ascii="方正楷体_GBK" w:hAnsi="方正楷体_GBK"/>
        </w:rPr>
        <w:t>,</w:t>
      </w:r>
      <w:r>
        <w:rPr>
          <w:rFonts w:eastAsia="方正楷体_GBK" w:hint="eastAsia"/>
        </w:rPr>
        <w:t>允许并鼓励学生有不同的看法</w:t>
      </w:r>
      <w:r>
        <w:rPr>
          <w:rFonts w:ascii="方正楷体_GBK" w:hAnsi="方正楷体_GBK"/>
        </w:rPr>
        <w:t>,</w:t>
      </w:r>
      <w:r>
        <w:rPr>
          <w:rFonts w:eastAsia="方正楷体_GBK" w:hint="eastAsia"/>
        </w:rPr>
        <w:t>强调小标题不是固定的</w:t>
      </w:r>
      <w:r>
        <w:rPr>
          <w:rFonts w:ascii="方正楷体_GBK" w:hAnsi="方正楷体_GBK"/>
        </w:rPr>
        <w:t>,</w:t>
      </w:r>
      <w:r>
        <w:rPr>
          <w:rFonts w:eastAsia="方正楷体_GBK" w:hint="eastAsia"/>
        </w:rPr>
        <w:t>只要能概括这一部分内容即可。</w:t>
      </w:r>
    </w:p>
    <w:p w:rsidR="006E22F9" w:rsidRDefault="006E22F9" w:rsidP="006E22F9">
      <w:pPr>
        <w:spacing w:line="240" w:lineRule="auto"/>
        <w:ind w:firstLineChars="200" w:firstLine="360"/>
      </w:pPr>
      <w:r>
        <w:t>①</w:t>
      </w:r>
      <w:r>
        <w:rPr>
          <w:rFonts w:hint="eastAsia"/>
        </w:rPr>
        <w:t>师引导</w:t>
      </w:r>
      <w:r>
        <w:rPr>
          <w:rFonts w:ascii="方正书宋_GBK" w:hAnsi="方正书宋_GBK"/>
        </w:rPr>
        <w:t>:</w:t>
      </w:r>
      <w:r>
        <w:rPr>
          <w:rFonts w:hint="eastAsia"/>
        </w:rPr>
        <w:t>同学们了解“诺曼底号”遇难的经过后</w:t>
      </w:r>
      <w:r>
        <w:rPr>
          <w:rFonts w:ascii="方正书宋_GBK" w:hAnsi="方正书宋_GBK"/>
        </w:rPr>
        <w:t>,</w:t>
      </w:r>
      <w:r>
        <w:rPr>
          <w:rFonts w:hint="eastAsia"/>
        </w:rPr>
        <w:t>同学们能用一个简单的词语说说故事带给你们怎样的感受吗</w:t>
      </w:r>
      <w:r>
        <w:rPr>
          <w:rFonts w:ascii="方正书宋_GBK" w:hAnsi="方正书宋_GBK"/>
        </w:rPr>
        <w:t>?</w:t>
      </w:r>
    </w:p>
    <w:p w:rsidR="006E22F9" w:rsidRDefault="006E22F9" w:rsidP="006E22F9">
      <w:pPr>
        <w:spacing w:line="240" w:lineRule="auto"/>
        <w:ind w:firstLineChars="200" w:firstLine="360"/>
      </w:pPr>
      <w:r>
        <w:t>②</w:t>
      </w:r>
      <w:r>
        <w:rPr>
          <w:rFonts w:hint="eastAsia"/>
        </w:rPr>
        <w:t>预设</w:t>
      </w:r>
      <w:r>
        <w:rPr>
          <w:rFonts w:ascii="方正书宋_GBK" w:hAnsi="方正书宋_GBK"/>
        </w:rPr>
        <w:t>:</w:t>
      </w:r>
      <w:r>
        <w:rPr>
          <w:rFonts w:hint="eastAsia"/>
        </w:rPr>
        <w:t>感动、激动、自豪、惊魂未定、害怕、恐慌、慌张……</w:t>
      </w:r>
    </w:p>
    <w:p w:rsidR="006E22F9" w:rsidRDefault="006E22F9" w:rsidP="006E22F9">
      <w:pPr>
        <w:spacing w:line="240" w:lineRule="auto"/>
        <w:ind w:firstLineChars="200" w:firstLine="360"/>
      </w:pPr>
      <w:r>
        <w:rPr>
          <w:rFonts w:ascii="NEU-HZ-S92" w:hAnsi="NEU-HZ-S92"/>
        </w:rPr>
        <w:t>2</w:t>
      </w:r>
      <w:r>
        <w:t>.</w:t>
      </w:r>
      <w:r>
        <w:rPr>
          <w:rFonts w:hint="eastAsia"/>
        </w:rPr>
        <w:t>抓住关键语句</w:t>
      </w:r>
      <w:r>
        <w:rPr>
          <w:rFonts w:ascii="方正书宋_GBK" w:hAnsi="方正书宋_GBK"/>
        </w:rPr>
        <w:t>,</w:t>
      </w:r>
      <w:r>
        <w:rPr>
          <w:rFonts w:hint="eastAsia"/>
        </w:rPr>
        <w:t>探究海难发生的原因。</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“诺曼底号”造于</w:t>
      </w:r>
      <w:r>
        <w:t>1863</w:t>
      </w:r>
      <w:r>
        <w:rPr>
          <w:rFonts w:hint="eastAsia"/>
        </w:rPr>
        <w:t>年</w:t>
      </w:r>
      <w:r>
        <w:rPr>
          <w:rFonts w:ascii="方正书宋_GBK" w:hAnsi="方正书宋_GBK"/>
        </w:rPr>
        <w:t>,</w:t>
      </w:r>
      <w:r>
        <w:rPr>
          <w:rFonts w:hint="eastAsia"/>
        </w:rPr>
        <w:t>是一艘大轮船</w:t>
      </w:r>
      <w:r>
        <w:rPr>
          <w:rFonts w:ascii="方正书宋_GBK" w:hAnsi="方正书宋_GBK"/>
        </w:rPr>
        <w:t>,</w:t>
      </w:r>
      <w:r>
        <w:rPr>
          <w:rFonts w:hint="eastAsia"/>
        </w:rPr>
        <w:t>在英伦海峡也许可以算得上是最漂亮的邮船之一</w:t>
      </w:r>
      <w:r>
        <w:rPr>
          <w:rFonts w:ascii="方正书宋_GBK" w:hAnsi="方正书宋_GBK"/>
        </w:rPr>
        <w:t>,</w:t>
      </w:r>
      <w:r>
        <w:rPr>
          <w:rFonts w:hint="eastAsia"/>
        </w:rPr>
        <w:t>像这类英国邮船</w:t>
      </w:r>
      <w:r>
        <w:rPr>
          <w:rFonts w:ascii="方正书宋_GBK" w:hAnsi="方正书宋_GBK"/>
        </w:rPr>
        <w:t>,</w:t>
      </w:r>
      <w:r>
        <w:rPr>
          <w:rFonts w:hint="eastAsia"/>
        </w:rPr>
        <w:t>晚上出航是没有什么问题的。然而危险就这样没有任何预兆地降临到了这艘船上</w:t>
      </w:r>
      <w:r>
        <w:rPr>
          <w:rFonts w:ascii="方正书宋_GBK" w:hAnsi="方正书宋_GBK"/>
        </w:rPr>
        <w:t>,</w:t>
      </w:r>
      <w:r>
        <w:rPr>
          <w:rFonts w:hint="eastAsia"/>
        </w:rPr>
        <w:t>这是为什么呢</w:t>
      </w:r>
      <w:r>
        <w:rPr>
          <w:rFonts w:ascii="方正书宋_GBK" w:hAnsi="方正书宋_GBK"/>
        </w:rPr>
        <w:t>?</w:t>
      </w:r>
      <w:r>
        <w:rPr>
          <w:rFonts w:hint="eastAsia"/>
        </w:rPr>
        <w:t>请同学们默读课文</w:t>
      </w:r>
      <w:r>
        <w:rPr>
          <w:rFonts w:ascii="方正书宋_GBK" w:hAnsi="方正书宋_GBK"/>
        </w:rPr>
        <w:t>,</w:t>
      </w:r>
      <w:r>
        <w:rPr>
          <w:rFonts w:hint="eastAsia"/>
        </w:rPr>
        <w:t>找出相关语句。</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师指名反馈。</w:t>
      </w:r>
      <w:r>
        <w:rPr>
          <w:rFonts w:ascii="方正书宋_GBK" w:hAnsi="方正书宋_GBK"/>
        </w:rPr>
        <w:t>(</w:t>
      </w:r>
      <w:r>
        <w:rPr>
          <w:rFonts w:hint="eastAsia"/>
        </w:rPr>
        <w:t>预设</w:t>
      </w:r>
      <w:r>
        <w:rPr>
          <w:rFonts w:ascii="方正书宋_GBK" w:hAnsi="方正书宋_GBK"/>
        </w:rPr>
        <w:t>:</w:t>
      </w:r>
      <w:r>
        <w:rPr>
          <w:rFonts w:hint="eastAsia"/>
        </w:rPr>
        <w:t>因为当时海面上雾很浓</w:t>
      </w:r>
      <w:r>
        <w:rPr>
          <w:rFonts w:ascii="方正书宋_GBK" w:hAnsi="方正书宋_GBK"/>
        </w:rPr>
        <w:t>,</w:t>
      </w:r>
      <w:r>
        <w:rPr>
          <w:rFonts w:hint="eastAsia"/>
        </w:rPr>
        <w:t>能见度低</w:t>
      </w:r>
      <w:r>
        <w:rPr>
          <w:rFonts w:ascii="方正书宋_GBK" w:hAnsi="方正书宋_GBK"/>
        </w:rPr>
        <w:t>)</w:t>
      </w:r>
    </w:p>
    <w:p w:rsidR="006E22F9" w:rsidRDefault="006E22F9" w:rsidP="006E22F9">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出示课件。</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94" name="语文ppt.jpg" descr="id:2147519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大海上夜色正浓</w:t>
      </w:r>
      <w:r>
        <w:rPr>
          <w:rFonts w:ascii="方正楷体_GBK" w:hAnsi="方正楷体_GBK"/>
        </w:rPr>
        <w:t>,</w:t>
      </w:r>
      <w:r>
        <w:rPr>
          <w:rFonts w:eastAsia="方正楷体_GBK" w:hint="eastAsia"/>
        </w:rPr>
        <w:t>烟雾弥漫。</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雾越来越浓了。</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③</w:t>
      </w:r>
      <w:r>
        <w:rPr>
          <w:rFonts w:eastAsia="方正楷体_GBK" w:hint="eastAsia"/>
        </w:rPr>
        <w:t>周围一片漆黑</w:t>
      </w:r>
      <w:r>
        <w:rPr>
          <w:rFonts w:ascii="方正楷体_GBK" w:hAnsi="方正楷体_GBK"/>
        </w:rPr>
        <w:t>,</w:t>
      </w:r>
      <w:r>
        <w:rPr>
          <w:rFonts w:eastAsia="方正楷体_GBK" w:hint="eastAsia"/>
        </w:rPr>
        <w:t>船桅的梢尖隐约可辨。</w:t>
      </w:r>
    </w:p>
    <w:p w:rsidR="006E22F9" w:rsidRDefault="006E22F9" w:rsidP="006E22F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师指导学生有感情地朗读句子</w:t>
      </w:r>
      <w:r>
        <w:rPr>
          <w:rFonts w:ascii="方正书宋_GBK" w:hAnsi="方正书宋_GBK"/>
        </w:rPr>
        <w:t>,</w:t>
      </w:r>
      <w:r>
        <w:rPr>
          <w:rFonts w:hint="eastAsia"/>
        </w:rPr>
        <w:t>读出雾的大和浓。</w:t>
      </w:r>
    </w:p>
    <w:p w:rsidR="006E22F9" w:rsidRDefault="006E22F9" w:rsidP="006E22F9">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师引导</w:t>
      </w:r>
      <w:r>
        <w:rPr>
          <w:rFonts w:ascii="方正书宋_GBK" w:hAnsi="方正书宋_GBK"/>
        </w:rPr>
        <w:t>:</w:t>
      </w:r>
      <w:r>
        <w:rPr>
          <w:rFonts w:hint="eastAsia"/>
        </w:rPr>
        <w:t>因为当时的雾太浓了</w:t>
      </w:r>
      <w:r>
        <w:rPr>
          <w:rFonts w:ascii="方正书宋_GBK" w:hAnsi="方正书宋_GBK"/>
        </w:rPr>
        <w:t>,</w:t>
      </w:r>
      <w:r>
        <w:rPr>
          <w:rFonts w:hint="eastAsia"/>
        </w:rPr>
        <w:t>所以船长小</w:t>
      </w:r>
    </w:p>
    <w:p w:rsidR="006E22F9" w:rsidRDefault="006E22F9" w:rsidP="006E22F9">
      <w:pPr>
        <w:spacing w:line="240" w:lineRule="auto"/>
        <w:ind w:firstLineChars="200" w:firstLine="360"/>
      </w:pPr>
      <w:r>
        <w:rPr>
          <w:rFonts w:hint="eastAsia"/>
        </w:rPr>
        <w:t>心翼翼地驾驶着他的“诺曼底号”。乘客们都进入了梦乡。突然一声巨响……</w:t>
      </w:r>
      <w:r>
        <w:rPr>
          <w:rFonts w:ascii="方正书宋_GBK" w:hAnsi="方正书宋_GBK"/>
        </w:rPr>
        <w:t>(</w:t>
      </w:r>
      <w:r>
        <w:rPr>
          <w:rFonts w:hint="eastAsia"/>
        </w:rPr>
        <w:t>音频播放巨响</w:t>
      </w:r>
      <w:r>
        <w:rPr>
          <w:rFonts w:ascii="方正书宋_GBK" w:hAnsi="方正书宋_GBK"/>
        </w:rPr>
        <w:t>)</w:t>
      </w:r>
    </w:p>
    <w:p w:rsidR="006E22F9" w:rsidRDefault="006E22F9" w:rsidP="006E22F9">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师指导学生有感情地朗读。</w:t>
      </w:r>
    </w:p>
    <w:p w:rsidR="006E22F9" w:rsidRDefault="006E22F9" w:rsidP="006E22F9">
      <w:pPr>
        <w:spacing w:line="240" w:lineRule="auto"/>
        <w:ind w:firstLineChars="200" w:firstLine="360"/>
      </w:pPr>
      <w:r>
        <w:t>①</w:t>
      </w:r>
      <w:r>
        <w:rPr>
          <w:rFonts w:hint="eastAsia"/>
        </w:rPr>
        <w:t>师紧张地追问</w:t>
      </w:r>
      <w:r>
        <w:rPr>
          <w:rFonts w:ascii="方正书宋_GBK" w:hAnsi="方正书宋_GBK"/>
        </w:rPr>
        <w:t>:</w:t>
      </w:r>
      <w:r>
        <w:rPr>
          <w:rFonts w:hint="eastAsia"/>
        </w:rPr>
        <w:t>发生了什么事情</w:t>
      </w:r>
      <w:r>
        <w:rPr>
          <w:rFonts w:ascii="方正书宋_GBK" w:hAnsi="方正书宋_GBK"/>
        </w:rPr>
        <w:t>?(</w:t>
      </w:r>
      <w:r>
        <w:rPr>
          <w:rFonts w:hint="eastAsia"/>
        </w:rPr>
        <w:t>先引导学生用自己的话说</w:t>
      </w:r>
      <w:r>
        <w:rPr>
          <w:rFonts w:ascii="方正书宋_GBK" w:hAnsi="方正书宋_GBK"/>
        </w:rPr>
        <w:t>,</w:t>
      </w:r>
      <w:r>
        <w:rPr>
          <w:rFonts w:hint="eastAsia"/>
        </w:rPr>
        <w:t>然后用文中的句子说</w:t>
      </w:r>
      <w:r>
        <w:rPr>
          <w:rFonts w:ascii="方正书宋_GBK" w:hAnsi="方正书宋_GBK"/>
        </w:rPr>
        <w:t>)</w:t>
      </w:r>
    </w:p>
    <w:p w:rsidR="006E22F9" w:rsidRDefault="006E22F9" w:rsidP="006E22F9">
      <w:pPr>
        <w:spacing w:line="240" w:lineRule="auto"/>
        <w:ind w:firstLineChars="200" w:firstLine="360"/>
      </w:pPr>
      <w:r>
        <w:t>②</w:t>
      </w:r>
      <w:r>
        <w:rPr>
          <w:rFonts w:hint="eastAsia"/>
        </w:rPr>
        <w:t>出示课件。</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295" name="语文ppt.jpg" descr="id:2147519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全速前进的“玛丽号”向“诺曼底号”的侧舷撞过去</w:t>
      </w:r>
      <w:r>
        <w:rPr>
          <w:rFonts w:ascii="方正楷体_GBK" w:hAnsi="方正楷体_GBK"/>
        </w:rPr>
        <w:t>,</w:t>
      </w:r>
      <w:r>
        <w:rPr>
          <w:rFonts w:eastAsia="方正楷体_GBK" w:hint="eastAsia"/>
        </w:rPr>
        <w:t>在它的船身上剖开一个大窟窿。</w:t>
      </w:r>
    </w:p>
    <w:p w:rsidR="006E22F9" w:rsidRDefault="006E22F9" w:rsidP="006E22F9">
      <w:pPr>
        <w:spacing w:line="240" w:lineRule="auto"/>
        <w:ind w:firstLineChars="200" w:firstLine="360"/>
      </w:pPr>
      <w:r>
        <w:t>③</w:t>
      </w:r>
      <w:r>
        <w:rPr>
          <w:rFonts w:hint="eastAsia"/>
        </w:rPr>
        <w:t>学生在教师的指导下有感情地朗读。</w:t>
      </w:r>
    </w:p>
    <w:p w:rsidR="006E22F9" w:rsidRDefault="006E22F9" w:rsidP="006E22F9">
      <w:pPr>
        <w:spacing w:line="240" w:lineRule="auto"/>
        <w:ind w:firstLineChars="200" w:firstLine="360"/>
      </w:pPr>
      <w:r>
        <w:rPr>
          <w:rFonts w:ascii="NEU-HZ-S92" w:hAnsi="NEU-HZ-S92"/>
        </w:rPr>
        <w:t>3</w:t>
      </w:r>
      <w:r>
        <w:t>.</w:t>
      </w:r>
      <w:r>
        <w:rPr>
          <w:rFonts w:hint="eastAsia"/>
        </w:rPr>
        <w:t>课堂小结。</w:t>
      </w:r>
    </w:p>
    <w:p w:rsidR="006E22F9" w:rsidRDefault="006E22F9" w:rsidP="006E22F9">
      <w:pPr>
        <w:spacing w:line="240" w:lineRule="auto"/>
        <w:ind w:firstLineChars="200" w:firstLine="360"/>
      </w:pPr>
      <w:r>
        <w:rPr>
          <w:rFonts w:eastAsia="方正黑体_GBK" w:hint="eastAsia"/>
        </w:rPr>
        <w:t>师</w:t>
      </w:r>
      <w:r>
        <w:rPr>
          <w:rFonts w:ascii="方正黑体_GBK" w:hAnsi="方正黑体_GBK"/>
        </w:rPr>
        <w:t>:</w:t>
      </w:r>
      <w:r>
        <w:rPr>
          <w:rFonts w:hint="eastAsia"/>
        </w:rPr>
        <w:t>“诺曼底号”在一个宁静的夜晚遭遇了灾难。当时船上包括船长在内一共六十一人</w:t>
      </w:r>
      <w:r>
        <w:rPr>
          <w:rFonts w:ascii="方正书宋_GBK" w:hAnsi="方正书宋_GBK"/>
        </w:rPr>
        <w:t>,</w:t>
      </w:r>
      <w:r>
        <w:rPr>
          <w:rFonts w:hint="eastAsia"/>
        </w:rPr>
        <w:t>我们知道最后除船长以外</w:t>
      </w:r>
      <w:r>
        <w:rPr>
          <w:rFonts w:ascii="方正书宋_GBK" w:hAnsi="方正书宋_GBK"/>
        </w:rPr>
        <w:t>,</w:t>
      </w:r>
      <w:r>
        <w:rPr>
          <w:rFonts w:hint="eastAsia"/>
        </w:rPr>
        <w:t>其他人员全部逃生。那么</w:t>
      </w:r>
      <w:r>
        <w:rPr>
          <w:rFonts w:ascii="方正书宋_GBK" w:hAnsi="方正书宋_GBK"/>
        </w:rPr>
        <w:t>,</w:t>
      </w:r>
      <w:r>
        <w:rPr>
          <w:rFonts w:hint="eastAsia"/>
        </w:rPr>
        <w:t>在这万分危急的时刻</w:t>
      </w:r>
      <w:r>
        <w:rPr>
          <w:rFonts w:ascii="方正书宋_GBK" w:hAnsi="方正书宋_GBK"/>
        </w:rPr>
        <w:t>,</w:t>
      </w:r>
      <w:r>
        <w:rPr>
          <w:rFonts w:hint="eastAsia"/>
        </w:rPr>
        <w:t>船长采取了什么措施呢</w:t>
      </w:r>
      <w:r>
        <w:rPr>
          <w:rFonts w:ascii="方正书宋_GBK" w:hAnsi="方正书宋_GBK"/>
        </w:rPr>
        <w:t>?</w:t>
      </w:r>
      <w:r>
        <w:rPr>
          <w:rFonts w:hint="eastAsia"/>
        </w:rPr>
        <w:t>下节课我们一起来探究这个问题。</w:t>
      </w:r>
    </w:p>
    <w:p w:rsidR="006E22F9" w:rsidRDefault="006E22F9" w:rsidP="006E22F9">
      <w:pPr>
        <w:spacing w:line="240" w:lineRule="auto"/>
        <w:ind w:firstLineChars="200" w:firstLine="360"/>
        <w:rPr>
          <w:rFonts w:eastAsia="方正楷体_GBK"/>
        </w:rPr>
      </w:pPr>
      <w:r>
        <w:rPr>
          <w:noProof/>
        </w:rPr>
        <w:drawing>
          <wp:inline distT="0" distB="0" distL="0" distR="0">
            <wp:extent cx="579240" cy="176040"/>
            <wp:effectExtent l="0" t="0" r="0" b="0"/>
            <wp:docPr id="2296" name="设计意图.jpg" descr="id:2147519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借助反复朗读</w:t>
      </w:r>
      <w:r>
        <w:rPr>
          <w:rFonts w:ascii="方正楷体_GBK" w:hAnsi="方正楷体_GBK"/>
        </w:rPr>
        <w:t>,</w:t>
      </w:r>
      <w:r>
        <w:rPr>
          <w:rFonts w:eastAsia="方正楷体_GBK" w:hint="eastAsia"/>
        </w:rPr>
        <w:t>了解了课文大意</w:t>
      </w:r>
      <w:r>
        <w:rPr>
          <w:rFonts w:ascii="方正楷体_GBK" w:hAnsi="方正楷体_GBK"/>
        </w:rPr>
        <w:t>,</w:t>
      </w:r>
      <w:r>
        <w:rPr>
          <w:rFonts w:eastAsia="方正楷体_GBK" w:hint="eastAsia"/>
        </w:rPr>
        <w:t>梳理了事情的起因、经过、结果</w:t>
      </w:r>
      <w:r>
        <w:rPr>
          <w:rFonts w:ascii="方正楷体_GBK" w:hAnsi="方正楷体_GBK"/>
        </w:rPr>
        <w:t>,</w:t>
      </w:r>
      <w:r>
        <w:rPr>
          <w:rFonts w:eastAsia="方正楷体_GBK" w:hint="eastAsia"/>
        </w:rPr>
        <w:t>为后面的学习做好充分的准备。</w:t>
      </w:r>
    </w:p>
    <w:p w:rsidR="006E22F9" w:rsidRDefault="006E22F9" w:rsidP="006E22F9">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6E22F9" w:rsidRDefault="006E22F9" w:rsidP="006E22F9">
      <w:pPr>
        <w:spacing w:line="240" w:lineRule="auto"/>
      </w:pPr>
      <w:r>
        <w:t xml:space="preserve">　　</w:t>
      </w:r>
      <w:r>
        <w:rPr>
          <w:rFonts w:hint="eastAsia"/>
          <w:color w:val="FF00FF"/>
        </w:rPr>
        <w:t>完成《完全解读》小册子中的课后作业内容。</w:t>
      </w:r>
    </w:p>
    <w:p w:rsidR="006E22F9" w:rsidRDefault="006E22F9" w:rsidP="006E22F9">
      <w:pPr>
        <w:spacing w:line="240" w:lineRule="auto"/>
        <w:ind w:firstLineChars="200" w:firstLine="360"/>
      </w:pPr>
      <w:r>
        <w:rPr>
          <w:noProof/>
        </w:rPr>
        <w:lastRenderedPageBreak/>
        <w:drawing>
          <wp:inline distT="0" distB="0" distL="0" distR="0">
            <wp:extent cx="579240" cy="176040"/>
            <wp:effectExtent l="0" t="0" r="0" b="0"/>
            <wp:docPr id="2298" name="设计意图.jpg" descr="id:2147519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这部分是课堂教学过程中非常重要的组成部分</w:t>
      </w:r>
      <w:r>
        <w:rPr>
          <w:rFonts w:ascii="方正楷体_GBK" w:hAnsi="方正楷体_GBK"/>
        </w:rPr>
        <w:t>,</w:t>
      </w:r>
      <w:r>
        <w:rPr>
          <w:rFonts w:eastAsia="方正楷体_GBK" w:hint="eastAsia"/>
        </w:rPr>
        <w:t>是巩固新学知识</w:t>
      </w:r>
      <w:r>
        <w:rPr>
          <w:rFonts w:ascii="方正楷体_GBK" w:hAnsi="方正楷体_GBK"/>
        </w:rPr>
        <w:t>,</w:t>
      </w:r>
      <w:r>
        <w:rPr>
          <w:rFonts w:eastAsia="方正楷体_GBK" w:hint="eastAsia"/>
        </w:rPr>
        <w:t>形成技能技巧</w:t>
      </w:r>
      <w:r>
        <w:rPr>
          <w:rFonts w:ascii="方正楷体_GBK" w:hAnsi="方正楷体_GBK"/>
        </w:rPr>
        <w:t>,</w:t>
      </w:r>
      <w:r>
        <w:rPr>
          <w:rFonts w:eastAsia="方正楷体_GBK" w:hint="eastAsia"/>
        </w:rPr>
        <w:t>培养良好的思维品质</w:t>
      </w:r>
      <w:r>
        <w:rPr>
          <w:rFonts w:ascii="方正楷体_GBK" w:hAnsi="方正楷体_GBK"/>
        </w:rPr>
        <w:t>,</w:t>
      </w:r>
      <w:r>
        <w:rPr>
          <w:rFonts w:eastAsia="方正楷体_GBK" w:hint="eastAsia"/>
        </w:rPr>
        <w:t>发展学生智力的重要途径</w:t>
      </w:r>
      <w:r>
        <w:rPr>
          <w:rFonts w:ascii="方正楷体_GBK" w:hAnsi="方正楷体_GBK"/>
        </w:rPr>
        <w:t>,</w:t>
      </w:r>
      <w:r>
        <w:rPr>
          <w:rFonts w:eastAsia="方正楷体_GBK" w:hint="eastAsia"/>
        </w:rPr>
        <w:t>是课堂教学过程中不可或缺的一环。</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299" name="本课小结.jpg" descr="id:2147519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语言文字是一种符号</w:t>
      </w:r>
      <w:r>
        <w:rPr>
          <w:rFonts w:ascii="方正楷体_GBK" w:hAnsi="方正楷体_GBK"/>
        </w:rPr>
        <w:t>,</w:t>
      </w:r>
      <w:r>
        <w:rPr>
          <w:rFonts w:eastAsia="方正楷体_GBK" w:hint="eastAsia"/>
        </w:rPr>
        <w:t>本节课努力让学生透过语言文字体会当时的画面</w:t>
      </w:r>
      <w:r>
        <w:rPr>
          <w:rFonts w:ascii="方正楷体_GBK" w:hAnsi="方正楷体_GBK"/>
        </w:rPr>
        <w:t>,</w:t>
      </w:r>
      <w:r>
        <w:rPr>
          <w:rFonts w:eastAsia="方正楷体_GBK" w:hint="eastAsia"/>
        </w:rPr>
        <w:t>帮助学生更好地感悟文本。</w:t>
      </w:r>
      <w:r>
        <w:rPr>
          <w:noProof/>
        </w:rPr>
        <w:drawing>
          <wp:inline distT="0" distB="0" distL="0" distR="0">
            <wp:extent cx="37080" cy="155160"/>
            <wp:effectExtent l="0" t="0" r="0" b="0"/>
            <wp:docPr id="2300" name="zwt.jpg" descr="id:2147519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0" cstate="print"/>
                    <a:stretch>
                      <a:fillRect/>
                    </a:stretch>
                  </pic:blipFill>
                  <pic:spPr>
                    <a:xfrm>
                      <a:off x="0" y="0"/>
                      <a:ext cx="37080" cy="155160"/>
                    </a:xfrm>
                    <a:prstGeom prst="rect">
                      <a:avLst/>
                    </a:prstGeom>
                  </pic:spPr>
                </pic:pic>
              </a:graphicData>
            </a:graphic>
          </wp:inline>
        </w:drawing>
      </w:r>
    </w:p>
    <w:p w:rsidR="006E22F9" w:rsidRDefault="006E22F9" w:rsidP="006E22F9">
      <w:pPr>
        <w:spacing w:line="240" w:lineRule="auto"/>
        <w:jc w:val="center"/>
      </w:pPr>
      <w:r>
        <w:rPr>
          <w:noProof/>
        </w:rPr>
        <w:drawing>
          <wp:inline distT="0" distB="0" distL="0" distR="0">
            <wp:extent cx="2381040" cy="444960"/>
            <wp:effectExtent l="0" t="0" r="0" b="0"/>
            <wp:docPr id="2301" name="课时02.jpg" descr="id:2147519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1"/>
                    <a:stretch>
                      <a:fillRect/>
                    </a:stretch>
                  </pic:blipFill>
                  <pic:spPr>
                    <a:xfrm>
                      <a:off x="0" y="0"/>
                      <a:ext cx="2381040" cy="444960"/>
                    </a:xfrm>
                    <a:prstGeom prst="rect">
                      <a:avLst/>
                    </a:prstGeom>
                  </pic:spPr>
                </pic:pic>
              </a:graphicData>
            </a:graphic>
          </wp:inline>
        </w:drawing>
      </w:r>
    </w:p>
    <w:p w:rsidR="006E22F9" w:rsidRDefault="006E22F9" w:rsidP="006E22F9">
      <w:pPr>
        <w:spacing w:line="240" w:lineRule="auto"/>
        <w:jc w:val="center"/>
      </w:pPr>
      <w:r>
        <w:rPr>
          <w:noProof/>
        </w:rPr>
        <w:drawing>
          <wp:inline distT="0" distB="0" distL="0" distR="0">
            <wp:extent cx="1085760" cy="291960"/>
            <wp:effectExtent l="0" t="0" r="0" b="0"/>
            <wp:docPr id="2302" name="课时目标.jpg" descr="id:2147519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6E22F9" w:rsidRDefault="006E22F9" w:rsidP="006E22F9">
      <w:pPr>
        <w:spacing w:line="240" w:lineRule="auto"/>
        <w:ind w:firstLineChars="200" w:firstLine="360"/>
      </w:pPr>
      <w:r>
        <w:rPr>
          <w:rFonts w:ascii="NEU-HZ-S92" w:hAnsi="NEU-HZ-S92"/>
        </w:rPr>
        <w:t>1</w:t>
      </w:r>
      <w:r>
        <w:t>.</w:t>
      </w:r>
      <w:r>
        <w:rPr>
          <w:rFonts w:hint="eastAsia"/>
        </w:rPr>
        <w:t>有感情地朗读课文</w:t>
      </w:r>
      <w:r>
        <w:rPr>
          <w:rFonts w:ascii="方正书宋_GBK" w:hAnsi="方正书宋_GBK"/>
        </w:rPr>
        <w:t>,</w:t>
      </w:r>
      <w:r>
        <w:rPr>
          <w:rFonts w:hint="eastAsia"/>
        </w:rPr>
        <w:t>重点阅读人物对话。</w:t>
      </w:r>
    </w:p>
    <w:p w:rsidR="006E22F9" w:rsidRDefault="006E22F9" w:rsidP="006E22F9">
      <w:pPr>
        <w:spacing w:line="240" w:lineRule="auto"/>
        <w:ind w:firstLineChars="200" w:firstLine="360"/>
      </w:pPr>
      <w:r>
        <w:rPr>
          <w:rFonts w:ascii="NEU-HZ-S92" w:hAnsi="NEU-HZ-S92"/>
        </w:rPr>
        <w:t>2</w:t>
      </w:r>
      <w:r>
        <w:t>.</w:t>
      </w:r>
      <w:r>
        <w:rPr>
          <w:rFonts w:hint="eastAsia"/>
        </w:rPr>
        <w:t>能找出描写哈尔威船长言行的语句</w:t>
      </w:r>
      <w:r>
        <w:rPr>
          <w:rFonts w:ascii="方正书宋_GBK" w:hAnsi="方正书宋_GBK"/>
        </w:rPr>
        <w:t>,</w:t>
      </w:r>
      <w:r>
        <w:rPr>
          <w:rFonts w:hint="eastAsia"/>
        </w:rPr>
        <w:t>说出从中感受到的人物品质。</w:t>
      </w:r>
    </w:p>
    <w:p w:rsidR="006E22F9" w:rsidRDefault="006E22F9" w:rsidP="006E22F9">
      <w:pPr>
        <w:spacing w:line="240" w:lineRule="auto"/>
        <w:ind w:firstLineChars="200" w:firstLine="360"/>
      </w:pPr>
      <w:r>
        <w:rPr>
          <w:rFonts w:ascii="NEU-HZ-S92" w:hAnsi="NEU-HZ-S92"/>
        </w:rPr>
        <w:t>3</w:t>
      </w:r>
      <w:r>
        <w:t>.</w:t>
      </w:r>
      <w:r>
        <w:rPr>
          <w:rFonts w:hint="eastAsia"/>
        </w:rPr>
        <w:t>能结合哈尔威船长的英雄壮举</w:t>
      </w:r>
      <w:r>
        <w:rPr>
          <w:rFonts w:ascii="方正书宋_GBK" w:hAnsi="方正书宋_GBK"/>
        </w:rPr>
        <w:t>,</w:t>
      </w:r>
      <w:r>
        <w:rPr>
          <w:rFonts w:hint="eastAsia"/>
        </w:rPr>
        <w:t>试着说说自己对生命的体会。</w:t>
      </w:r>
    </w:p>
    <w:p w:rsidR="006E22F9" w:rsidRDefault="006E22F9" w:rsidP="006E22F9">
      <w:pPr>
        <w:spacing w:line="240" w:lineRule="auto"/>
        <w:jc w:val="center"/>
      </w:pPr>
      <w:r>
        <w:rPr>
          <w:noProof/>
        </w:rPr>
        <w:drawing>
          <wp:inline distT="0" distB="0" distL="0" distR="0">
            <wp:extent cx="2014920" cy="432720"/>
            <wp:effectExtent l="0" t="0" r="0" b="0"/>
            <wp:docPr id="2303" name="教学过程.jpg" descr="id:2147519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6E22F9" w:rsidRDefault="006E22F9" w:rsidP="006E22F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回顾旧知</w:t>
      </w:r>
      <w:r>
        <w:rPr>
          <w:rFonts w:ascii="方正黑体_GBK" w:hAnsi="方正黑体_GBK"/>
          <w:color w:val="FF00FF"/>
          <w:sz w:val="21"/>
        </w:rPr>
        <w:t>,</w:t>
      </w:r>
      <w:r>
        <w:rPr>
          <w:rFonts w:eastAsia="方正黑体_GBK" w:hint="eastAsia"/>
          <w:color w:val="FF00FF"/>
          <w:sz w:val="21"/>
        </w:rPr>
        <w:t>导入新课</w:t>
      </w:r>
    </w:p>
    <w:p w:rsidR="006E22F9" w:rsidRDefault="006E22F9" w:rsidP="006E22F9">
      <w:pPr>
        <w:spacing w:line="240" w:lineRule="auto"/>
      </w:pPr>
      <w:r>
        <w:t xml:space="preserve">　　</w:t>
      </w:r>
      <w:r>
        <w:rPr>
          <w:rFonts w:ascii="NEU-HZ-S92" w:hAnsi="NEU-HZ-S92"/>
        </w:rPr>
        <w:t>1</w:t>
      </w:r>
      <w:r>
        <w:t>.</w:t>
      </w:r>
      <w:r>
        <w:rPr>
          <w:rFonts w:hint="eastAsia"/>
        </w:rPr>
        <w:t>复习上节课所学生字词。</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05" name="语文ppt.jpg" descr="id:2147519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弥漫、山脉、剖开、半裸、哭泣、汹涌、维持、酣睡、机械、岗位、主宰、调遣。</w:t>
      </w:r>
    </w:p>
    <w:p w:rsidR="006E22F9" w:rsidRDefault="006E22F9" w:rsidP="006E22F9">
      <w:pPr>
        <w:spacing w:line="240" w:lineRule="auto"/>
        <w:ind w:firstLineChars="200" w:firstLine="360"/>
      </w:pPr>
      <w:r>
        <w:rPr>
          <w:rFonts w:hint="eastAsia"/>
        </w:rPr>
        <w:t>指名认读</w:t>
      </w:r>
      <w:r>
        <w:rPr>
          <w:rFonts w:ascii="方正书宋_GBK" w:hAnsi="方正书宋_GBK"/>
        </w:rPr>
        <w:t>,</w:t>
      </w:r>
      <w:r>
        <w:rPr>
          <w:rFonts w:hint="eastAsia"/>
        </w:rPr>
        <w:t>全班齐读</w:t>
      </w:r>
      <w:r>
        <w:rPr>
          <w:rFonts w:ascii="方正书宋_GBK" w:hAnsi="方正书宋_GBK"/>
        </w:rPr>
        <w:t>,</w:t>
      </w:r>
      <w:r>
        <w:rPr>
          <w:rFonts w:hint="eastAsia"/>
        </w:rPr>
        <w:t>师相机正音。</w:t>
      </w:r>
    </w:p>
    <w:p w:rsidR="006E22F9" w:rsidRDefault="006E22F9" w:rsidP="006E22F9">
      <w:pPr>
        <w:spacing w:line="240" w:lineRule="auto"/>
        <w:ind w:firstLineChars="200" w:firstLine="360"/>
      </w:pPr>
      <w:r>
        <w:rPr>
          <w:rFonts w:ascii="NEU-HZ-S92" w:hAnsi="NEU-HZ-S92"/>
        </w:rPr>
        <w:t>2</w:t>
      </w:r>
      <w:r>
        <w:t>.</w:t>
      </w:r>
      <w:r>
        <w:rPr>
          <w:rFonts w:hint="eastAsia"/>
        </w:rPr>
        <w:t>串联关键词</w:t>
      </w:r>
      <w:r>
        <w:rPr>
          <w:rFonts w:ascii="方正书宋_GBK" w:hAnsi="方正书宋_GBK"/>
        </w:rPr>
        <w:t>,</w:t>
      </w:r>
      <w:r>
        <w:rPr>
          <w:rFonts w:hint="eastAsia"/>
        </w:rPr>
        <w:t>回顾课文内容。</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06" name="语文ppt.jpg" descr="id:2147519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烟雾弥漫、全速前进、失魂落魄、井然有序、巍然屹立、镇定自若。</w:t>
      </w:r>
    </w:p>
    <w:p w:rsidR="006E22F9" w:rsidRDefault="006E22F9" w:rsidP="006E22F9">
      <w:pPr>
        <w:spacing w:line="240" w:lineRule="auto"/>
        <w:ind w:firstLineChars="200" w:firstLine="360"/>
      </w:pPr>
      <w:r>
        <w:rPr>
          <w:rFonts w:hint="eastAsia"/>
        </w:rPr>
        <w:t>学生组内交流</w:t>
      </w:r>
      <w:r>
        <w:rPr>
          <w:rFonts w:ascii="方正书宋_GBK" w:hAnsi="方正书宋_GBK"/>
        </w:rPr>
        <w:t>,</w:t>
      </w:r>
      <w:r>
        <w:rPr>
          <w:rFonts w:hint="eastAsia"/>
        </w:rPr>
        <w:t>师指名汇报</w:t>
      </w:r>
      <w:r>
        <w:rPr>
          <w:rFonts w:ascii="方正书宋_GBK" w:hAnsi="方正书宋_GBK"/>
        </w:rPr>
        <w:t>,</w:t>
      </w:r>
      <w:r>
        <w:rPr>
          <w:rFonts w:hint="eastAsia"/>
        </w:rPr>
        <w:t>相机补充指导。</w:t>
      </w:r>
    </w:p>
    <w:p w:rsidR="006E22F9" w:rsidRDefault="006E22F9" w:rsidP="006E22F9">
      <w:pPr>
        <w:spacing w:line="240" w:lineRule="auto"/>
        <w:ind w:firstLineChars="200" w:firstLine="360"/>
      </w:pPr>
      <w:r>
        <w:rPr>
          <w:rFonts w:ascii="NEU-HZ-S92" w:hAnsi="NEU-HZ-S92"/>
        </w:rPr>
        <w:t>3</w:t>
      </w:r>
      <w:r>
        <w:t>.</w:t>
      </w:r>
      <w:r>
        <w:rPr>
          <w:rFonts w:hint="eastAsia"/>
        </w:rPr>
        <w:t>师导入</w:t>
      </w:r>
      <w:r>
        <w:rPr>
          <w:rFonts w:ascii="方正书宋_GBK" w:hAnsi="方正书宋_GBK"/>
        </w:rPr>
        <w:t>:</w:t>
      </w:r>
      <w:r>
        <w:rPr>
          <w:rFonts w:hint="eastAsia"/>
        </w:rPr>
        <w:t>哈尔威船长是怎样在一片混乱中指挥救援的</w:t>
      </w:r>
      <w:r>
        <w:rPr>
          <w:rFonts w:ascii="方正书宋_GBK" w:hAnsi="方正书宋_GBK"/>
        </w:rPr>
        <w:t>?</w:t>
      </w:r>
      <w:r>
        <w:rPr>
          <w:rFonts w:hint="eastAsia"/>
        </w:rPr>
        <w:t>这节课让我们继续学习《“诺曼底号”遇难记》</w:t>
      </w:r>
      <w:r>
        <w:rPr>
          <w:rFonts w:ascii="方正书宋_GBK" w:hAnsi="方正书宋_GBK"/>
        </w:rPr>
        <w:t>,</w:t>
      </w:r>
      <w:r>
        <w:rPr>
          <w:rFonts w:hint="eastAsia"/>
        </w:rPr>
        <w:t>一起去探究答案吧</w:t>
      </w:r>
      <w:r>
        <w:rPr>
          <w:rFonts w:ascii="方正书宋_GBK" w:hAnsi="方正书宋_GBK"/>
        </w:rPr>
        <w:t>!</w:t>
      </w:r>
    </w:p>
    <w:p w:rsidR="006E22F9" w:rsidRDefault="006E22F9" w:rsidP="006E22F9">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2307" name="设计意图.jpg" descr="id:2147519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设置疑问</w:t>
      </w:r>
      <w:r>
        <w:rPr>
          <w:rFonts w:ascii="方正楷体_GBK" w:hAnsi="方正楷体_GBK"/>
        </w:rPr>
        <w:t>,</w:t>
      </w:r>
      <w:r>
        <w:rPr>
          <w:rFonts w:eastAsia="方正楷体_GBK" w:hint="eastAsia"/>
        </w:rPr>
        <w:t>导入新课</w:t>
      </w:r>
      <w:r>
        <w:rPr>
          <w:rFonts w:ascii="方正楷体_GBK" w:hAnsi="方正楷体_GBK"/>
        </w:rPr>
        <w:t>,</w:t>
      </w:r>
      <w:r>
        <w:rPr>
          <w:rFonts w:eastAsia="方正楷体_GBK" w:hint="eastAsia"/>
        </w:rPr>
        <w:t>能激发学生学习的兴趣</w:t>
      </w:r>
      <w:r>
        <w:rPr>
          <w:rFonts w:ascii="方正楷体_GBK" w:hAnsi="方正楷体_GBK"/>
        </w:rPr>
        <w:t>,</w:t>
      </w:r>
      <w:r>
        <w:rPr>
          <w:rFonts w:eastAsia="方正楷体_GBK" w:hint="eastAsia"/>
        </w:rPr>
        <w:t>使学生产生好奇心</w:t>
      </w:r>
      <w:r>
        <w:rPr>
          <w:rFonts w:ascii="方正楷体_GBK" w:hAnsi="方正楷体_GBK"/>
        </w:rPr>
        <w:t>,</w:t>
      </w:r>
      <w:r>
        <w:rPr>
          <w:rFonts w:eastAsia="方正楷体_GBK" w:hint="eastAsia"/>
        </w:rPr>
        <w:t>引起阅读期待。</w:t>
      </w:r>
    </w:p>
    <w:p w:rsidR="006E22F9" w:rsidRDefault="006E22F9" w:rsidP="006E22F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寻找英雄</w:t>
      </w:r>
    </w:p>
    <w:p w:rsidR="006E22F9" w:rsidRDefault="006E22F9" w:rsidP="006E22F9">
      <w:pPr>
        <w:spacing w:line="240" w:lineRule="auto"/>
      </w:pPr>
      <w:r>
        <w:t xml:space="preserve">　　</w:t>
      </w:r>
      <w:r>
        <w:rPr>
          <w:rFonts w:ascii="NEU-HZ-S92" w:hAnsi="NEU-HZ-S92"/>
        </w:rPr>
        <w:t>1</w:t>
      </w:r>
      <w:r>
        <w:t>.</w:t>
      </w:r>
      <w:r>
        <w:rPr>
          <w:rFonts w:hint="eastAsia"/>
        </w:rPr>
        <w:t>引导品读</w:t>
      </w:r>
      <w:r>
        <w:rPr>
          <w:rFonts w:ascii="方正书宋_GBK" w:hAnsi="方正书宋_GBK"/>
        </w:rPr>
        <w:t>,</w:t>
      </w:r>
      <w:r>
        <w:rPr>
          <w:rFonts w:hint="eastAsia"/>
        </w:rPr>
        <w:t>体会船上人们的惊慌。</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出示课文</w:t>
      </w:r>
      <w:r>
        <w:rPr>
          <w:rFonts w:ascii="方正书宋_GBK" w:hAnsi="方正书宋_GBK"/>
        </w:rPr>
        <w:t>,</w:t>
      </w:r>
      <w:r>
        <w:rPr>
          <w:rFonts w:hint="eastAsia"/>
        </w:rPr>
        <w:t>朗读课文。</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09" name="语文ppt.jpg" descr="id:2147519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11</w:t>
      </w:r>
      <w:r>
        <w:rPr>
          <w:rFonts w:eastAsia="方正楷体_GBK" w:hint="eastAsia"/>
        </w:rPr>
        <w:t>自然段的内容。</w:t>
      </w:r>
      <w:r>
        <w:tab/>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师指名交流</w:t>
      </w:r>
      <w:r>
        <w:rPr>
          <w:rFonts w:ascii="方正书宋_GBK" w:hAnsi="方正书宋_GBK"/>
        </w:rPr>
        <w:t>:</w:t>
      </w:r>
      <w:r>
        <w:rPr>
          <w:rFonts w:hint="eastAsia"/>
        </w:rPr>
        <w:t>你们仿佛听到了什么</w:t>
      </w:r>
      <w:r>
        <w:rPr>
          <w:rFonts w:ascii="方正书宋_GBK" w:hAnsi="方正书宋_GBK"/>
        </w:rPr>
        <w:t>?</w:t>
      </w:r>
      <w:r>
        <w:rPr>
          <w:rFonts w:hint="eastAsia"/>
        </w:rPr>
        <w:t>看到了什么</w:t>
      </w:r>
      <w:r>
        <w:rPr>
          <w:rFonts w:ascii="方正书宋_GBK" w:hAnsi="方正书宋_GBK"/>
        </w:rPr>
        <w:t>?</w:t>
      </w:r>
    </w:p>
    <w:p w:rsidR="006E22F9" w:rsidRDefault="006E22F9" w:rsidP="006E22F9">
      <w:pPr>
        <w:spacing w:line="240" w:lineRule="auto"/>
        <w:ind w:firstLineChars="200" w:firstLine="360"/>
      </w:pPr>
      <w:r>
        <w:rPr>
          <w:rFonts w:hint="eastAsia"/>
        </w:rPr>
        <w:t>示例</w:t>
      </w:r>
      <w:r>
        <w:rPr>
          <w:rFonts w:ascii="方正书宋_GBK" w:hAnsi="方正书宋_GBK"/>
        </w:rPr>
        <w:t>:</w:t>
      </w:r>
      <w:r>
        <w:rPr>
          <w:rFonts w:hint="eastAsia"/>
        </w:rPr>
        <w:t>听到了尖叫声、哭喊声、船上物品坠地的声音、人们奔跑的声音……仿佛看到了人们惊慌、害怕的神情</w:t>
      </w:r>
      <w:r>
        <w:rPr>
          <w:rFonts w:ascii="方正书宋_GBK" w:hAnsi="方正书宋_GBK"/>
        </w:rPr>
        <w:t>,</w:t>
      </w:r>
      <w:r>
        <w:rPr>
          <w:rFonts w:hint="eastAsia"/>
        </w:rPr>
        <w:t>看到了人们蜂拥而出</w:t>
      </w:r>
      <w:r>
        <w:rPr>
          <w:rFonts w:ascii="方正书宋_GBK" w:hAnsi="方正书宋_GBK"/>
        </w:rPr>
        <w:t>,</w:t>
      </w:r>
      <w:r>
        <w:rPr>
          <w:rFonts w:hint="eastAsia"/>
        </w:rPr>
        <w:t>看到了人们因奔跑而摔倒在地上……</w:t>
      </w:r>
    </w:p>
    <w:p w:rsidR="006E22F9" w:rsidRDefault="006E22F9" w:rsidP="006E22F9">
      <w:pPr>
        <w:spacing w:line="240" w:lineRule="auto"/>
        <w:ind w:firstLineChars="200" w:firstLine="360"/>
      </w:pPr>
      <w:r>
        <w:rPr>
          <w:rFonts w:ascii="NEU-HZ-S92" w:hAnsi="NEU-HZ-S92"/>
        </w:rPr>
        <w:t>2</w:t>
      </w:r>
      <w:r>
        <w:t>.</w:t>
      </w:r>
      <w:r>
        <w:rPr>
          <w:rFonts w:hint="eastAsia"/>
        </w:rPr>
        <w:t>体会文中人们逃生的场面。</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课文是怎样描写这一场面的呢</w:t>
      </w:r>
      <w:r>
        <w:rPr>
          <w:rFonts w:ascii="方正书宋_GBK" w:hAnsi="方正书宋_GBK"/>
        </w:rPr>
        <w:t>?</w:t>
      </w:r>
      <w:r>
        <w:rPr>
          <w:rFonts w:hint="eastAsia"/>
        </w:rPr>
        <w:t>请同学们读课文</w:t>
      </w:r>
      <w:r>
        <w:rPr>
          <w:rFonts w:ascii="方正书宋_GBK" w:hAnsi="方正书宋_GBK"/>
        </w:rPr>
        <w:t>,</w:t>
      </w:r>
      <w:r>
        <w:rPr>
          <w:rFonts w:hint="eastAsia"/>
        </w:rPr>
        <w:t>找出相关段落。</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10" name="语文ppt.jpg" descr="id:2147519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14</w:t>
      </w:r>
      <w:r>
        <w:rPr>
          <w:rFonts w:eastAsia="方正楷体_GBK" w:hint="eastAsia"/>
        </w:rPr>
        <w:t>自然段的内容。</w:t>
      </w:r>
      <w:r>
        <w:tab/>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师指名朗读</w:t>
      </w:r>
      <w:r>
        <w:rPr>
          <w:rFonts w:ascii="方正书宋_GBK" w:hAnsi="方正书宋_GBK"/>
        </w:rPr>
        <w:t>,</w:t>
      </w:r>
      <w:r>
        <w:rPr>
          <w:rFonts w:hint="eastAsia"/>
        </w:rPr>
        <w:t>生评价后再读。</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师引导学生练习朗读</w:t>
      </w:r>
      <w:r>
        <w:rPr>
          <w:rFonts w:ascii="方正书宋_GBK" w:hAnsi="方正书宋_GBK"/>
        </w:rPr>
        <w:t>:</w:t>
      </w:r>
      <w:r>
        <w:rPr>
          <w:rFonts w:hint="eastAsia"/>
        </w:rPr>
        <w:t>如果你来读</w:t>
      </w:r>
      <w:r>
        <w:rPr>
          <w:rFonts w:ascii="方正书宋_GBK" w:hAnsi="方正书宋_GBK"/>
        </w:rPr>
        <w:t>,</w:t>
      </w:r>
      <w:r>
        <w:rPr>
          <w:rFonts w:hint="eastAsia"/>
        </w:rPr>
        <w:t>你会怎么读</w:t>
      </w:r>
      <w:r>
        <w:rPr>
          <w:rFonts w:ascii="方正书宋_GBK" w:hAnsi="方正书宋_GBK"/>
        </w:rPr>
        <w:t>?</w:t>
      </w:r>
      <w:r>
        <w:rPr>
          <w:rFonts w:hint="eastAsia"/>
        </w:rPr>
        <w:t>会强调哪些词语</w:t>
      </w:r>
      <w:r>
        <w:rPr>
          <w:rFonts w:ascii="方正书宋_GBK" w:hAnsi="方正书宋_GBK"/>
        </w:rPr>
        <w:t>?</w:t>
      </w:r>
      <w:r>
        <w:rPr>
          <w:rFonts w:hint="eastAsia"/>
        </w:rPr>
        <w:t>为什么</w:t>
      </w:r>
      <w:r>
        <w:rPr>
          <w:rFonts w:ascii="方正书宋_GBK" w:hAnsi="方正书宋_GBK"/>
        </w:rPr>
        <w:t>?</w:t>
      </w:r>
    </w:p>
    <w:p w:rsidR="006E22F9" w:rsidRDefault="006E22F9" w:rsidP="006E22F9">
      <w:pPr>
        <w:spacing w:line="240" w:lineRule="auto"/>
        <w:ind w:firstLineChars="200" w:firstLine="360"/>
      </w:pPr>
      <w:r>
        <w:rPr>
          <w:rFonts w:hint="eastAsia"/>
        </w:rPr>
        <w:t>生自由交流</w:t>
      </w:r>
      <w:r>
        <w:rPr>
          <w:rFonts w:ascii="方正书宋_GBK" w:hAnsi="方正书宋_GBK"/>
        </w:rPr>
        <w:t>,</w:t>
      </w:r>
      <w:r>
        <w:rPr>
          <w:rFonts w:hint="eastAsia"/>
        </w:rPr>
        <w:t>师适时指导。</w:t>
      </w:r>
    </w:p>
    <w:p w:rsidR="006E22F9" w:rsidRDefault="006E22F9" w:rsidP="006E22F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生抓住重点词语</w:t>
      </w:r>
      <w:r>
        <w:rPr>
          <w:rFonts w:ascii="方正书宋_GBK" w:hAnsi="方正书宋_GBK"/>
        </w:rPr>
        <w:t>,</w:t>
      </w:r>
      <w:r>
        <w:rPr>
          <w:rFonts w:hint="eastAsia"/>
        </w:rPr>
        <w:t>在读中感悟。</w:t>
      </w:r>
    </w:p>
    <w:p w:rsidR="006E22F9" w:rsidRDefault="006E22F9" w:rsidP="006E22F9">
      <w:pPr>
        <w:spacing w:line="240" w:lineRule="auto"/>
        <w:ind w:firstLineChars="200" w:firstLine="360"/>
      </w:pPr>
      <w:r>
        <w:rPr>
          <w:rFonts w:ascii="NEU-HZ-S92" w:hAnsi="NEU-HZ-S92"/>
        </w:rPr>
        <w:t>3</w:t>
      </w:r>
      <w:r>
        <w:t>.</w:t>
      </w:r>
      <w:r>
        <w:rPr>
          <w:rFonts w:hint="eastAsia"/>
        </w:rPr>
        <w:t>品读描写哈尔威船长的语言、动作的语句</w:t>
      </w:r>
      <w:r>
        <w:rPr>
          <w:rFonts w:ascii="方正书宋_GBK" w:hAnsi="方正书宋_GBK"/>
        </w:rPr>
        <w:t>,</w:t>
      </w:r>
      <w:r>
        <w:rPr>
          <w:rFonts w:hint="eastAsia"/>
        </w:rPr>
        <w:t>体会船长的“英雄”品质。</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观看本知识点的视频微课</w:t>
      </w:r>
      <w:r>
        <w:rPr>
          <w:rFonts w:ascii="方正书宋_GBK" w:hAnsi="方正书宋_GBK"/>
          <w:color w:val="FF00FF"/>
        </w:rPr>
        <w:t>)</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师启发</w:t>
      </w:r>
      <w:r>
        <w:rPr>
          <w:rFonts w:ascii="方正书宋_GBK" w:hAnsi="方正书宋_GBK"/>
        </w:rPr>
        <w:t>:</w:t>
      </w:r>
      <w:r>
        <w:rPr>
          <w:rFonts w:hint="eastAsia"/>
        </w:rPr>
        <w:t>同学们</w:t>
      </w:r>
      <w:r>
        <w:rPr>
          <w:rFonts w:ascii="方正书宋_GBK" w:hAnsi="方正书宋_GBK"/>
        </w:rPr>
        <w:t>,</w:t>
      </w:r>
      <w:r>
        <w:rPr>
          <w:rFonts w:hint="eastAsia"/>
        </w:rPr>
        <w:t>在意外来临之际</w:t>
      </w:r>
      <w:r>
        <w:rPr>
          <w:rFonts w:ascii="方正书宋_GBK" w:hAnsi="方正书宋_GBK"/>
        </w:rPr>
        <w:t>,</w:t>
      </w:r>
      <w:r>
        <w:rPr>
          <w:rFonts w:hint="eastAsia"/>
        </w:rPr>
        <w:t>所有人都慌乱了</w:t>
      </w:r>
      <w:r>
        <w:rPr>
          <w:rFonts w:ascii="方正书宋_GBK" w:hAnsi="方正书宋_GBK"/>
        </w:rPr>
        <w:t>,</w:t>
      </w:r>
      <w:r>
        <w:rPr>
          <w:rFonts w:hint="eastAsia"/>
        </w:rPr>
        <w:t>唯独哈尔威船长沉着冷静</w:t>
      </w:r>
      <w:r>
        <w:rPr>
          <w:rFonts w:ascii="方正书宋_GBK" w:hAnsi="方正书宋_GBK"/>
        </w:rPr>
        <w:t>,</w:t>
      </w:r>
      <w:r>
        <w:rPr>
          <w:rFonts w:hint="eastAsia"/>
        </w:rPr>
        <w:t>那么哈尔威船长是怎么说的</w:t>
      </w:r>
      <w:r>
        <w:rPr>
          <w:rFonts w:ascii="方正书宋_GBK" w:hAnsi="方正书宋_GBK"/>
        </w:rPr>
        <w:t>?</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11" name="语文ppt.jpg" descr="id:2147519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课文第</w:t>
      </w:r>
      <w:r>
        <w:t>12</w:t>
      </w:r>
      <w:r>
        <w:rPr>
          <w:rFonts w:eastAsia="方正楷体_GBK" w:hint="eastAsia"/>
        </w:rPr>
        <w:t>自然段的内容。</w:t>
      </w:r>
      <w:r>
        <w:tab/>
      </w:r>
    </w:p>
    <w:p w:rsidR="006E22F9" w:rsidRDefault="006E22F9" w:rsidP="006E22F9">
      <w:pPr>
        <w:spacing w:line="240" w:lineRule="auto"/>
        <w:ind w:firstLineChars="200" w:firstLine="360"/>
      </w:pPr>
      <w:r>
        <w:t>①</w:t>
      </w:r>
      <w:r>
        <w:rPr>
          <w:rFonts w:hint="eastAsia"/>
        </w:rPr>
        <w:t>学生练习朗读哈尔威船长的语言</w:t>
      </w:r>
      <w:r>
        <w:rPr>
          <w:rFonts w:ascii="方正书宋_GBK" w:hAnsi="方正书宋_GBK"/>
        </w:rPr>
        <w:t>,</w:t>
      </w:r>
      <w:r>
        <w:rPr>
          <w:rFonts w:hint="eastAsia"/>
        </w:rPr>
        <w:t>指名汇报</w:t>
      </w:r>
      <w:r>
        <w:rPr>
          <w:rFonts w:ascii="方正书宋_GBK" w:hAnsi="方正书宋_GBK"/>
        </w:rPr>
        <w:t>,</w:t>
      </w:r>
      <w:r>
        <w:rPr>
          <w:rFonts w:hint="eastAsia"/>
        </w:rPr>
        <w:t>师生评价。</w:t>
      </w:r>
    </w:p>
    <w:p w:rsidR="006E22F9" w:rsidRDefault="006E22F9" w:rsidP="006E22F9">
      <w:pPr>
        <w:spacing w:line="240" w:lineRule="auto"/>
        <w:ind w:firstLineChars="200" w:firstLine="360"/>
      </w:pPr>
      <w:r>
        <w:t>②</w:t>
      </w:r>
      <w:r>
        <w:rPr>
          <w:rFonts w:hint="eastAsia"/>
        </w:rPr>
        <w:t>谈谈从这处语言描写中可以看出哈尔威船长怎样的精神品格。</w:t>
      </w:r>
    </w:p>
    <w:p w:rsidR="006E22F9" w:rsidRDefault="006E22F9" w:rsidP="006E22F9">
      <w:pPr>
        <w:spacing w:line="240" w:lineRule="auto"/>
        <w:jc w:val="center"/>
      </w:pPr>
      <w:r>
        <w:rPr>
          <w:noProof/>
        </w:rPr>
        <w:drawing>
          <wp:inline distT="0" distB="0" distL="0" distR="0">
            <wp:extent cx="322920" cy="249840"/>
            <wp:effectExtent l="0" t="0" r="0" b="0"/>
            <wp:docPr id="2312" name="二次备课.jpg" descr="id:2147520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 xml:space="preserve"> </w:t>
      </w:r>
      <w:r>
        <w:rPr>
          <w:rFonts w:eastAsia="方正楷体_GBK" w:hint="eastAsia"/>
        </w:rPr>
        <w:t>引导学生抓住“吼喝、必须”等关键词体会船长的精神品质。</w:t>
      </w:r>
    </w:p>
    <w:p w:rsidR="006E22F9" w:rsidRDefault="006E22F9" w:rsidP="006E22F9">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师适时指导</w:t>
      </w:r>
      <w:r>
        <w:rPr>
          <w:rFonts w:ascii="方正书宋_GBK" w:hAnsi="方正书宋_GBK"/>
        </w:rPr>
        <w:t>:</w:t>
      </w:r>
      <w:r>
        <w:rPr>
          <w:rFonts w:hint="eastAsia"/>
        </w:rPr>
        <w:t>临危不乱、镇定自若、心系他人、舍己为人、忠于职守。</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品读第二处语言描写</w:t>
      </w:r>
      <w:r>
        <w:rPr>
          <w:rFonts w:ascii="方正书宋_GBK" w:hAnsi="方正书宋_GBK"/>
        </w:rPr>
        <w:t>,</w:t>
      </w:r>
      <w:r>
        <w:rPr>
          <w:rFonts w:hint="eastAsia"/>
        </w:rPr>
        <w:t>感悟哈尔威船长的镇定、果敢。</w:t>
      </w:r>
    </w:p>
    <w:p w:rsidR="006E22F9" w:rsidRDefault="006E22F9" w:rsidP="006E22F9">
      <w:pPr>
        <w:spacing w:line="240" w:lineRule="auto"/>
        <w:jc w:val="center"/>
      </w:pPr>
      <w:r>
        <w:rPr>
          <w:noProof/>
        </w:rPr>
        <w:drawing>
          <wp:inline distT="0" distB="0" distL="0" distR="0">
            <wp:extent cx="322920" cy="249840"/>
            <wp:effectExtent l="0" t="0" r="0" b="0"/>
            <wp:docPr id="2313" name="二次备课.jpg" descr="id:2147520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322920" cy="249840"/>
                    </a:xfrm>
                    <a:prstGeom prst="rect">
                      <a:avLst/>
                    </a:prstGeom>
                  </pic:spPr>
                </pic:pic>
              </a:graphicData>
            </a:graphic>
          </wp:inline>
        </w:drawing>
      </w:r>
    </w:p>
    <w:p w:rsidR="006E22F9" w:rsidRDefault="006E22F9" w:rsidP="006E22F9">
      <w:pPr>
        <w:spacing w:line="240" w:lineRule="auto"/>
      </w:pPr>
      <w:r>
        <w:rPr>
          <w:rFonts w:eastAsia="方正楷体_GBK" w:hint="eastAsia"/>
        </w:rPr>
        <w:t>引导学生圈画、批注有关语句</w:t>
      </w:r>
      <w:r>
        <w:rPr>
          <w:rFonts w:ascii="方正楷体_GBK" w:hAnsi="方正楷体_GBK"/>
        </w:rPr>
        <w:t>,</w:t>
      </w:r>
      <w:r>
        <w:rPr>
          <w:rFonts w:eastAsia="方正楷体_GBK" w:hint="eastAsia"/>
        </w:rPr>
        <w:t>写写自己的阅读感受。</w:t>
      </w:r>
    </w:p>
    <w:p w:rsidR="006E22F9" w:rsidRDefault="006E22F9" w:rsidP="006E22F9">
      <w:pPr>
        <w:spacing w:line="240" w:lineRule="auto"/>
        <w:ind w:firstLineChars="200" w:firstLine="360"/>
      </w:pPr>
      <w:r>
        <w:t>①</w:t>
      </w:r>
      <w:r>
        <w:rPr>
          <w:rFonts w:hint="eastAsia"/>
        </w:rPr>
        <w:t>师引导</w:t>
      </w:r>
      <w:r>
        <w:rPr>
          <w:rFonts w:ascii="方正书宋_GBK" w:hAnsi="方正书宋_GBK"/>
        </w:rPr>
        <w:t>:</w:t>
      </w:r>
      <w:r>
        <w:rPr>
          <w:rFonts w:hint="eastAsia"/>
        </w:rPr>
        <w:t>在救生艇被放下的那一刻</w:t>
      </w:r>
      <w:r>
        <w:rPr>
          <w:rFonts w:ascii="方正书宋_GBK" w:hAnsi="方正书宋_GBK"/>
        </w:rPr>
        <w:t>,</w:t>
      </w:r>
      <w:r>
        <w:rPr>
          <w:rFonts w:hint="eastAsia"/>
        </w:rPr>
        <w:t>惊慌的人们再一次沸腾</w:t>
      </w:r>
      <w:r>
        <w:rPr>
          <w:rFonts w:ascii="方正书宋_GBK" w:hAnsi="方正书宋_GBK"/>
        </w:rPr>
        <w:t>,</w:t>
      </w:r>
      <w:r>
        <w:rPr>
          <w:rFonts w:hint="eastAsia"/>
        </w:rPr>
        <w:t>在这万分紧急的时刻</w:t>
      </w:r>
      <w:r>
        <w:rPr>
          <w:rFonts w:ascii="方正书宋_GBK" w:hAnsi="方正书宋_GBK"/>
        </w:rPr>
        <w:t>,</w:t>
      </w:r>
      <w:r>
        <w:rPr>
          <w:rFonts w:hint="eastAsia"/>
        </w:rPr>
        <w:t>黑暗中传来了一段简短有力的对话。</w:t>
      </w:r>
    </w:p>
    <w:p w:rsidR="006E22F9" w:rsidRDefault="006E22F9" w:rsidP="006E22F9">
      <w:pPr>
        <w:spacing w:line="240" w:lineRule="auto"/>
        <w:ind w:firstLineChars="200" w:firstLine="360"/>
      </w:pPr>
      <w:r>
        <w:t>②</w:t>
      </w:r>
      <w:r>
        <w:rPr>
          <w:rFonts w:hint="eastAsia"/>
        </w:rPr>
        <w:t>出示课文</w:t>
      </w:r>
      <w:r>
        <w:rPr>
          <w:rFonts w:ascii="方正书宋_GBK" w:hAnsi="方正书宋_GBK"/>
        </w:rPr>
        <w:t>,</w:t>
      </w:r>
      <w:r>
        <w:rPr>
          <w:rFonts w:hint="eastAsia"/>
        </w:rPr>
        <w:t>师生合作朗读文中对话部分。</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14" name="语文ppt.jpg" descr="id:2147520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16~30</w:t>
      </w:r>
      <w:r>
        <w:rPr>
          <w:rFonts w:eastAsia="方正楷体_GBK" w:hint="eastAsia"/>
        </w:rPr>
        <w:t>自然段的内容。</w:t>
      </w:r>
      <w:r>
        <w:tab/>
      </w:r>
    </w:p>
    <w:p w:rsidR="006E22F9" w:rsidRDefault="006E22F9" w:rsidP="006E22F9">
      <w:pPr>
        <w:spacing w:line="240" w:lineRule="auto"/>
        <w:ind w:firstLineChars="200" w:firstLine="360"/>
      </w:pPr>
      <w:r>
        <w:t>③</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你们听到了一个怎样的声音</w:t>
      </w:r>
      <w:r>
        <w:rPr>
          <w:rFonts w:ascii="方正书宋_GBK" w:hAnsi="方正书宋_GBK"/>
        </w:rPr>
        <w:t>?(</w:t>
      </w:r>
      <w:r>
        <w:rPr>
          <w:rFonts w:hint="eastAsia"/>
        </w:rPr>
        <w:t>预设</w:t>
      </w:r>
      <w:r>
        <w:rPr>
          <w:rFonts w:ascii="方正书宋_GBK" w:hAnsi="方正书宋_GBK"/>
        </w:rPr>
        <w:t>:</w:t>
      </w:r>
      <w:r>
        <w:rPr>
          <w:rFonts w:hint="eastAsia"/>
        </w:rPr>
        <w:t>坚定的、镇定的、果断的、严厉的、威严的……</w:t>
      </w:r>
      <w:r>
        <w:rPr>
          <w:rFonts w:ascii="方正书宋_GBK" w:hAnsi="方正书宋_GBK"/>
        </w:rPr>
        <w:t>)</w:t>
      </w:r>
    </w:p>
    <w:p w:rsidR="006E22F9" w:rsidRDefault="006E22F9" w:rsidP="006E22F9">
      <w:pPr>
        <w:spacing w:line="240" w:lineRule="auto"/>
        <w:ind w:firstLineChars="200" w:firstLine="360"/>
      </w:pPr>
      <w:r>
        <w:t>④</w:t>
      </w:r>
      <w:r>
        <w:rPr>
          <w:rFonts w:eastAsia="方正黑体_GBK" w:hint="eastAsia"/>
        </w:rPr>
        <w:t>师</w:t>
      </w:r>
      <w:r>
        <w:rPr>
          <w:rFonts w:ascii="方正黑体_GBK" w:hAnsi="方正黑体_GBK"/>
        </w:rPr>
        <w:t>:</w:t>
      </w:r>
      <w:r>
        <w:rPr>
          <w:rFonts w:hint="eastAsia"/>
        </w:rPr>
        <w:t>从这样的声音中你们感受到这是一个怎样的船长</w:t>
      </w:r>
      <w:r>
        <w:rPr>
          <w:rFonts w:ascii="方正书宋_GBK" w:hAnsi="方正书宋_GBK"/>
        </w:rPr>
        <w:t>?(</w:t>
      </w:r>
      <w:r>
        <w:rPr>
          <w:rFonts w:hint="eastAsia"/>
        </w:rPr>
        <w:t>预设</w:t>
      </w:r>
      <w:r>
        <w:rPr>
          <w:rFonts w:ascii="方正书宋_GBK" w:hAnsi="方正书宋_GBK"/>
        </w:rPr>
        <w:t>:</w:t>
      </w:r>
      <w:r>
        <w:rPr>
          <w:rFonts w:hint="eastAsia"/>
        </w:rPr>
        <w:t>临危不惧、镇定自若、处事果断、指挥有方……</w:t>
      </w:r>
      <w:r>
        <w:rPr>
          <w:rFonts w:ascii="方正书宋_GBK" w:hAnsi="方正书宋_GBK"/>
        </w:rPr>
        <w:t>)</w:t>
      </w:r>
    </w:p>
    <w:p w:rsidR="006E22F9" w:rsidRDefault="006E22F9" w:rsidP="006E22F9">
      <w:pPr>
        <w:spacing w:line="240" w:lineRule="auto"/>
        <w:ind w:firstLineChars="200" w:firstLine="360"/>
      </w:pPr>
      <w:r>
        <w:t>⑤</w:t>
      </w:r>
      <w:r>
        <w:rPr>
          <w:rFonts w:hint="eastAsia"/>
        </w:rPr>
        <w:t>生分角色朗读对话</w:t>
      </w:r>
      <w:r>
        <w:rPr>
          <w:rFonts w:ascii="方正书宋_GBK" w:hAnsi="方正书宋_GBK"/>
        </w:rPr>
        <w:t>,</w:t>
      </w:r>
      <w:r>
        <w:rPr>
          <w:rFonts w:hint="eastAsia"/>
        </w:rPr>
        <w:t>注意读出船长临危不惧、镇定自若、处事果断、指挥有方的特点。</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师继续引导</w:t>
      </w:r>
      <w:r>
        <w:rPr>
          <w:rFonts w:ascii="方正书宋_GBK" w:hAnsi="方正书宋_GBK"/>
        </w:rPr>
        <w:t>:</w:t>
      </w:r>
      <w:r>
        <w:rPr>
          <w:rFonts w:hint="eastAsia"/>
        </w:rPr>
        <w:t>哈尔威船长沉着冷静地指挥着</w:t>
      </w:r>
      <w:r>
        <w:rPr>
          <w:rFonts w:ascii="方正书宋_GBK" w:hAnsi="方正书宋_GBK"/>
        </w:rPr>
        <w:t>,</w:t>
      </w:r>
      <w:r>
        <w:rPr>
          <w:rFonts w:hint="eastAsia"/>
        </w:rPr>
        <w:t>救援工作有序地进行</w:t>
      </w:r>
      <w:r>
        <w:rPr>
          <w:rFonts w:ascii="方正书宋_GBK" w:hAnsi="方正书宋_GBK"/>
        </w:rPr>
        <w:t>,</w:t>
      </w:r>
      <w:r>
        <w:rPr>
          <w:rFonts w:hint="eastAsia"/>
        </w:rPr>
        <w:t>最终船上的六十人全部获救</w:t>
      </w:r>
      <w:r>
        <w:rPr>
          <w:rFonts w:ascii="方正书宋_GBK" w:hAnsi="方正书宋_GBK"/>
        </w:rPr>
        <w:t>,</w:t>
      </w:r>
      <w:r>
        <w:rPr>
          <w:rFonts w:hint="eastAsia"/>
        </w:rPr>
        <w:t>那么哈尔威船长又是怎么做的</w:t>
      </w:r>
      <w:r>
        <w:rPr>
          <w:rFonts w:ascii="方正书宋_GBK" w:hAnsi="方正书宋_GBK"/>
        </w:rPr>
        <w:t>?</w:t>
      </w:r>
    </w:p>
    <w:p w:rsidR="006E22F9" w:rsidRDefault="006E22F9" w:rsidP="006E22F9">
      <w:pPr>
        <w:spacing w:line="240" w:lineRule="auto"/>
        <w:ind w:firstLineChars="200" w:firstLine="360"/>
      </w:pPr>
      <w:r>
        <w:t>①</w:t>
      </w:r>
      <w:r>
        <w:rPr>
          <w:rFonts w:hint="eastAsia"/>
        </w:rPr>
        <w:t>学生自由朗读课文</w:t>
      </w:r>
      <w:r>
        <w:rPr>
          <w:rFonts w:ascii="方正书宋_GBK" w:hAnsi="方正书宋_GBK"/>
        </w:rPr>
        <w:t>,</w:t>
      </w:r>
      <w:r>
        <w:rPr>
          <w:rFonts w:hint="eastAsia"/>
        </w:rPr>
        <w:t>找出描写哈尔威船长动作的语句。</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15" name="语文ppt.jpg" descr="id:2147520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课文第</w:t>
      </w:r>
      <w:r>
        <w:t>34</w:t>
      </w:r>
      <w:r>
        <w:rPr>
          <w:rFonts w:eastAsia="方正楷体_GBK" w:hint="eastAsia"/>
        </w:rPr>
        <w:t>自然段中的第一句话和第</w:t>
      </w:r>
      <w:r>
        <w:t>42</w:t>
      </w:r>
      <w:r>
        <w:rPr>
          <w:rFonts w:eastAsia="方正楷体_GBK" w:hint="eastAsia"/>
        </w:rPr>
        <w:t>自然段中的第一句话。</w:t>
      </w:r>
    </w:p>
    <w:p w:rsidR="006E22F9" w:rsidRDefault="006E22F9" w:rsidP="006E22F9">
      <w:pPr>
        <w:spacing w:line="240" w:lineRule="auto"/>
        <w:ind w:firstLineChars="200" w:firstLine="360"/>
      </w:pPr>
      <w:r>
        <w:t>②</w:t>
      </w:r>
      <w:r>
        <w:rPr>
          <w:rFonts w:hint="eastAsia"/>
        </w:rPr>
        <w:t>想象人物画面</w:t>
      </w:r>
      <w:r>
        <w:rPr>
          <w:rFonts w:ascii="方正书宋_GBK" w:hAnsi="方正书宋_GBK"/>
        </w:rPr>
        <w:t>,</w:t>
      </w:r>
      <w:r>
        <w:rPr>
          <w:rFonts w:hint="eastAsia"/>
        </w:rPr>
        <w:t>体会船长的英勇无私。</w:t>
      </w:r>
    </w:p>
    <w:p w:rsidR="006E22F9" w:rsidRDefault="006E22F9" w:rsidP="006E22F9">
      <w:pPr>
        <w:spacing w:line="240" w:lineRule="auto"/>
        <w:ind w:firstLineChars="200" w:firstLine="360"/>
      </w:pPr>
      <w:r>
        <w:t>③</w:t>
      </w:r>
      <w:r>
        <w:rPr>
          <w:rFonts w:hint="eastAsia"/>
        </w:rPr>
        <w:t>练习有感情地朗读</w:t>
      </w:r>
      <w:r>
        <w:rPr>
          <w:rFonts w:ascii="方正书宋_GBK" w:hAnsi="方正书宋_GBK"/>
        </w:rPr>
        <w:t>,</w:t>
      </w:r>
      <w:r>
        <w:rPr>
          <w:rFonts w:hint="eastAsia"/>
        </w:rPr>
        <w:t>读出对船长的敬佩之情。</w:t>
      </w:r>
    </w:p>
    <w:p w:rsidR="006E22F9" w:rsidRDefault="006E22F9" w:rsidP="006E22F9">
      <w:pPr>
        <w:spacing w:line="240" w:lineRule="auto"/>
        <w:ind w:firstLineChars="200" w:firstLine="360"/>
      </w:pPr>
      <w:r>
        <w:rPr>
          <w:rFonts w:ascii="NEU-HZ-S92" w:hAnsi="NEU-HZ-S92"/>
        </w:rPr>
        <w:t>4</w:t>
      </w:r>
      <w:r>
        <w:t>.</w:t>
      </w:r>
      <w:r>
        <w:rPr>
          <w:rFonts w:hint="eastAsia"/>
        </w:rPr>
        <w:t>教师小结。</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哈尔威船长的生命就这样结束了</w:t>
      </w:r>
      <w:r>
        <w:rPr>
          <w:rFonts w:ascii="方正书宋_GBK" w:hAnsi="方正书宋_GBK"/>
        </w:rPr>
        <w:t>,</w:t>
      </w:r>
      <w:r>
        <w:rPr>
          <w:rFonts w:hint="eastAsia"/>
        </w:rPr>
        <w:t>凝视着这尊黑色的雕像</w:t>
      </w:r>
      <w:r>
        <w:rPr>
          <w:rFonts w:ascii="方正书宋_GBK" w:hAnsi="方正书宋_GBK"/>
        </w:rPr>
        <w:t>,</w:t>
      </w:r>
      <w:r>
        <w:rPr>
          <w:rFonts w:hint="eastAsia"/>
        </w:rPr>
        <w:t>得救的人们会说些什么呢</w:t>
      </w:r>
      <w:r>
        <w:rPr>
          <w:rFonts w:ascii="方正书宋_GBK" w:hAnsi="方正书宋_GBK"/>
        </w:rPr>
        <w:t>?</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同桌自由练习说一说。</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全班交流</w:t>
      </w:r>
      <w:r>
        <w:rPr>
          <w:rFonts w:ascii="方正书宋_GBK" w:hAnsi="方正书宋_GBK"/>
        </w:rPr>
        <w:t>,</w:t>
      </w:r>
      <w:r>
        <w:rPr>
          <w:rFonts w:hint="eastAsia"/>
        </w:rPr>
        <w:t>师适时评价</w:t>
      </w:r>
      <w:r>
        <w:rPr>
          <w:rFonts w:ascii="方正书宋_GBK" w:hAnsi="方正书宋_GBK"/>
        </w:rPr>
        <w:t>,</w:t>
      </w:r>
      <w:r>
        <w:rPr>
          <w:rFonts w:hint="eastAsia"/>
        </w:rPr>
        <w:t>激发同学们对哈尔威船长的敬佩和赞叹之情。</w:t>
      </w:r>
    </w:p>
    <w:p w:rsidR="006E22F9" w:rsidRDefault="006E22F9" w:rsidP="006E22F9">
      <w:pPr>
        <w:spacing w:line="240" w:lineRule="auto"/>
        <w:ind w:firstLineChars="200" w:firstLine="360"/>
        <w:rPr>
          <w:rFonts w:eastAsia="方正楷体_GBK" w:hint="eastAsia"/>
        </w:rPr>
      </w:pPr>
      <w:r>
        <w:rPr>
          <w:noProof/>
        </w:rPr>
        <w:drawing>
          <wp:inline distT="0" distB="0" distL="0" distR="0">
            <wp:extent cx="579240" cy="176400"/>
            <wp:effectExtent l="0" t="0" r="0" b="0"/>
            <wp:docPr id="2316" name="设计意图.jpg" descr="id:2147520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400"/>
                    </a:xfrm>
                    <a:prstGeom prst="rect">
                      <a:avLst/>
                    </a:prstGeom>
                  </pic:spPr>
                </pic:pic>
              </a:graphicData>
            </a:graphic>
          </wp:inline>
        </w:drawing>
      </w:r>
      <w:r>
        <w:rPr>
          <w:rFonts w:eastAsia="方正楷体_GBK" w:hint="eastAsia"/>
        </w:rPr>
        <w:t>语文课需要使学生被感动</w:t>
      </w:r>
      <w:r>
        <w:rPr>
          <w:rFonts w:ascii="方正楷体_GBK" w:hAnsi="方正楷体_GBK"/>
        </w:rPr>
        <w:t>,</w:t>
      </w:r>
      <w:r>
        <w:rPr>
          <w:rFonts w:eastAsia="方正楷体_GBK" w:hint="eastAsia"/>
        </w:rPr>
        <w:t>需要使学生被震撼。这份感动源于学生与作品的直接对话。本板块通过多形式、多层次地朗读</w:t>
      </w:r>
      <w:r>
        <w:rPr>
          <w:rFonts w:ascii="方正楷体_GBK" w:hAnsi="方正楷体_GBK"/>
        </w:rPr>
        <w:t>,</w:t>
      </w:r>
      <w:r>
        <w:rPr>
          <w:rFonts w:eastAsia="方正楷体_GBK" w:hint="eastAsia"/>
        </w:rPr>
        <w:t>如师生合作朗读船长与船员的对话</w:t>
      </w:r>
      <w:r>
        <w:rPr>
          <w:rFonts w:ascii="方正楷体_GBK" w:hAnsi="方正楷体_GBK"/>
        </w:rPr>
        <w:t>,</w:t>
      </w:r>
      <w:r>
        <w:rPr>
          <w:rFonts w:eastAsia="方正楷体_GBK" w:hint="eastAsia"/>
        </w:rPr>
        <w:t>指名朗读描写混乱场景的句子</w:t>
      </w:r>
      <w:r>
        <w:rPr>
          <w:rFonts w:ascii="方正楷体_GBK" w:hAnsi="方正楷体_GBK"/>
        </w:rPr>
        <w:t>,</w:t>
      </w:r>
      <w:r>
        <w:rPr>
          <w:rFonts w:eastAsia="方正楷体_GBK" w:hint="eastAsia"/>
        </w:rPr>
        <w:t>创设情境让学生身临其境地感受人们的慌乱</w:t>
      </w:r>
      <w:r>
        <w:rPr>
          <w:rFonts w:ascii="方正楷体_GBK" w:hAnsi="方正楷体_GBK"/>
        </w:rPr>
        <w:t>,</w:t>
      </w:r>
      <w:r>
        <w:rPr>
          <w:rFonts w:eastAsia="方正楷体_GBK" w:hint="eastAsia"/>
        </w:rPr>
        <w:t>让学生充分领略哈尔威船长的风采</w:t>
      </w:r>
      <w:r>
        <w:rPr>
          <w:rFonts w:ascii="方正楷体_GBK" w:hAnsi="方正楷体_GBK"/>
        </w:rPr>
        <w:t>,</w:t>
      </w:r>
      <w:r>
        <w:rPr>
          <w:rFonts w:eastAsia="方正楷体_GBK" w:hint="eastAsia"/>
        </w:rPr>
        <w:t>感受他伟大的人格品质。</w:t>
      </w:r>
    </w:p>
    <w:p w:rsidR="006E22F9" w:rsidRDefault="006E22F9" w:rsidP="006E22F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理解句意</w:t>
      </w:r>
      <w:r>
        <w:rPr>
          <w:rFonts w:ascii="方正黑体_GBK" w:hAnsi="方正黑体_GBK"/>
          <w:color w:val="FF00FF"/>
          <w:sz w:val="21"/>
        </w:rPr>
        <w:t>,</w:t>
      </w:r>
      <w:r>
        <w:rPr>
          <w:rFonts w:eastAsia="方正黑体_GBK" w:hint="eastAsia"/>
          <w:color w:val="FF00FF"/>
          <w:sz w:val="21"/>
        </w:rPr>
        <w:t>深化主题</w:t>
      </w:r>
    </w:p>
    <w:p w:rsidR="006E22F9" w:rsidRDefault="006E22F9" w:rsidP="006E22F9">
      <w:pPr>
        <w:spacing w:line="240" w:lineRule="auto"/>
      </w:pPr>
      <w:r>
        <w:t xml:space="preserve">　　</w:t>
      </w:r>
      <w:r>
        <w:rPr>
          <w:rFonts w:ascii="NEU-HZ-S92" w:hAnsi="NEU-HZ-S92"/>
        </w:rPr>
        <w:t>1</w:t>
      </w:r>
      <w:r>
        <w:t>.</w:t>
      </w:r>
      <w:r>
        <w:rPr>
          <w:rFonts w:hint="eastAsia"/>
        </w:rPr>
        <w:t>学习最后两个自然段。</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在危险面前哈尔威船长临危不惧</w:t>
      </w:r>
      <w:r>
        <w:rPr>
          <w:rFonts w:ascii="方正书宋_GBK" w:hAnsi="方正书宋_GBK"/>
        </w:rPr>
        <w:t>,</w:t>
      </w:r>
      <w:r>
        <w:rPr>
          <w:rFonts w:hint="eastAsia"/>
        </w:rPr>
        <w:t>沉着地指挥人们逃生</w:t>
      </w:r>
      <w:r>
        <w:rPr>
          <w:rFonts w:ascii="方正书宋_GBK" w:hAnsi="方正书宋_GBK"/>
        </w:rPr>
        <w:t>,</w:t>
      </w:r>
      <w:r>
        <w:rPr>
          <w:rFonts w:hint="eastAsia"/>
        </w:rPr>
        <w:t>他在那个可怕的黑夜静静地离开了我们。雨果是这样评价这位伟大的船长的……</w:t>
      </w:r>
      <w:r>
        <w:rPr>
          <w:rFonts w:ascii="方正书宋_GBK" w:hAnsi="方正书宋_GBK"/>
        </w:rPr>
        <w:t>(</w:t>
      </w:r>
      <w:r>
        <w:rPr>
          <w:rFonts w:hint="eastAsia"/>
        </w:rPr>
        <w:t>出示课件</w:t>
      </w:r>
      <w:r>
        <w:rPr>
          <w:rFonts w:ascii="方正书宋_GBK" w:hAnsi="方正书宋_GBK"/>
        </w:rPr>
        <w:t>)</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18" name="语文ppt.jpg" descr="id:2147520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44~45</w:t>
      </w:r>
      <w:r>
        <w:rPr>
          <w:rFonts w:eastAsia="方正楷体_GBK" w:hint="eastAsia"/>
        </w:rPr>
        <w:t>自然段的内容。</w:t>
      </w:r>
      <w:r>
        <w:tab/>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师指名朗读。</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评价船长。</w:t>
      </w:r>
    </w:p>
    <w:p w:rsidR="006E22F9" w:rsidRDefault="006E22F9" w:rsidP="006E22F9">
      <w:pPr>
        <w:spacing w:line="240" w:lineRule="auto"/>
        <w:ind w:firstLineChars="200" w:firstLine="360"/>
      </w:pPr>
      <w:r>
        <w:t>①</w:t>
      </w:r>
      <w:r>
        <w:rPr>
          <w:rFonts w:hint="eastAsia"/>
        </w:rPr>
        <w:t>师引导</w:t>
      </w:r>
      <w:r>
        <w:rPr>
          <w:rFonts w:ascii="方正书宋_GBK" w:hAnsi="方正书宋_GBK"/>
        </w:rPr>
        <w:t>:</w:t>
      </w:r>
      <w:r>
        <w:rPr>
          <w:rFonts w:hint="eastAsia"/>
        </w:rPr>
        <w:t>说说你对这几句话的理解。</w:t>
      </w:r>
    </w:p>
    <w:p w:rsidR="006E22F9" w:rsidRDefault="006E22F9" w:rsidP="006E22F9">
      <w:pPr>
        <w:spacing w:line="240" w:lineRule="auto"/>
        <w:ind w:firstLineChars="200" w:firstLine="360"/>
      </w:pPr>
      <w:r>
        <w:t>②</w:t>
      </w:r>
      <w:r>
        <w:rPr>
          <w:rFonts w:hint="eastAsia"/>
        </w:rPr>
        <w:t>示例</w:t>
      </w:r>
      <w:r>
        <w:rPr>
          <w:rFonts w:ascii="方正书宋_GBK" w:hAnsi="方正书宋_GBK"/>
        </w:rPr>
        <w:t>:</w:t>
      </w:r>
      <w:r>
        <w:rPr>
          <w:rFonts w:hint="eastAsia"/>
        </w:rPr>
        <w:t>践行一次英雄的壮举的机会人人都有</w:t>
      </w:r>
      <w:r>
        <w:rPr>
          <w:rFonts w:ascii="方正书宋_GBK" w:hAnsi="方正书宋_GBK"/>
        </w:rPr>
        <w:t>,</w:t>
      </w:r>
      <w:r>
        <w:rPr>
          <w:rFonts w:hint="eastAsia"/>
        </w:rPr>
        <w:t>关键在于你是否付诸行动。在死亡面前</w:t>
      </w:r>
      <w:r>
        <w:rPr>
          <w:rFonts w:ascii="方正书宋_GBK" w:hAnsi="方正书宋_GBK"/>
        </w:rPr>
        <w:t>,</w:t>
      </w:r>
      <w:r>
        <w:rPr>
          <w:rFonts w:hint="eastAsia"/>
        </w:rPr>
        <w:t>哈尔威船长临危不惧、镇定自若、舍己为人</w:t>
      </w:r>
      <w:r>
        <w:rPr>
          <w:rFonts w:ascii="方正书宋_GBK" w:hAnsi="方正书宋_GBK"/>
        </w:rPr>
        <w:t>,</w:t>
      </w:r>
      <w:r>
        <w:rPr>
          <w:rFonts w:hint="eastAsia"/>
        </w:rPr>
        <w:t>他的高贵品质值得我们学习。</w:t>
      </w:r>
    </w:p>
    <w:p w:rsidR="006E22F9" w:rsidRDefault="006E22F9" w:rsidP="006E22F9">
      <w:pPr>
        <w:spacing w:line="240" w:lineRule="auto"/>
        <w:ind w:firstLineChars="200" w:firstLine="360"/>
      </w:pPr>
      <w:r>
        <w:lastRenderedPageBreak/>
        <w:t>③</w:t>
      </w:r>
      <w:r>
        <w:rPr>
          <w:rFonts w:hint="eastAsia"/>
        </w:rPr>
        <w:t>师小结</w:t>
      </w:r>
      <w:r>
        <w:rPr>
          <w:rFonts w:ascii="方正书宋_GBK" w:hAnsi="方正书宋_GBK"/>
        </w:rPr>
        <w:t>:</w:t>
      </w:r>
      <w:r>
        <w:rPr>
          <w:rFonts w:hint="eastAsia"/>
        </w:rPr>
        <w:t>“诺曼底号”不幸在海上失事了</w:t>
      </w:r>
      <w:r>
        <w:rPr>
          <w:rFonts w:ascii="方正书宋_GBK" w:hAnsi="方正书宋_GBK"/>
        </w:rPr>
        <w:t>,</w:t>
      </w:r>
      <w:r>
        <w:rPr>
          <w:rFonts w:hint="eastAsia"/>
        </w:rPr>
        <w:t>在一片惊恐慌乱中</w:t>
      </w:r>
      <w:r>
        <w:rPr>
          <w:rFonts w:ascii="方正书宋_GBK" w:hAnsi="方正书宋_GBK"/>
        </w:rPr>
        <w:t>,</w:t>
      </w:r>
      <w:r>
        <w:rPr>
          <w:rFonts w:hint="eastAsia"/>
        </w:rPr>
        <w:t>哈尔威船长临危不惧、镇定自若地指挥船员开展救援活动</w:t>
      </w:r>
      <w:r>
        <w:rPr>
          <w:rFonts w:ascii="方正书宋_GBK" w:hAnsi="方正书宋_GBK"/>
        </w:rPr>
        <w:t>,</w:t>
      </w:r>
      <w:r>
        <w:rPr>
          <w:rFonts w:hint="eastAsia"/>
        </w:rPr>
        <w:t>船上所有的人都获救了</w:t>
      </w:r>
      <w:r>
        <w:rPr>
          <w:rFonts w:ascii="方正书宋_GBK" w:hAnsi="方正书宋_GBK"/>
        </w:rPr>
        <w:t>,</w:t>
      </w:r>
      <w:r>
        <w:rPr>
          <w:rFonts w:hint="eastAsia"/>
        </w:rPr>
        <w:t>而他自己却被海水无情地吞没</w:t>
      </w:r>
      <w:r>
        <w:rPr>
          <w:rFonts w:ascii="方正书宋_GBK" w:hAnsi="方正书宋_GBK"/>
        </w:rPr>
        <w:t>,</w:t>
      </w:r>
      <w:r>
        <w:rPr>
          <w:rFonts w:hint="eastAsia"/>
        </w:rPr>
        <w:t>哈尔威船长在危难时刻舍己为人的崇高精神</w:t>
      </w:r>
      <w:r>
        <w:rPr>
          <w:rFonts w:ascii="方正书宋_GBK" w:hAnsi="方正书宋_GBK"/>
        </w:rPr>
        <w:t>,</w:t>
      </w:r>
      <w:r>
        <w:rPr>
          <w:rFonts w:hint="eastAsia"/>
        </w:rPr>
        <w:t>永远留在人们心中</w:t>
      </w:r>
      <w:r>
        <w:rPr>
          <w:rFonts w:ascii="方正书宋_GBK" w:hAnsi="方正书宋_GBK"/>
        </w:rPr>
        <w:t>!</w:t>
      </w:r>
    </w:p>
    <w:p w:rsidR="006E22F9" w:rsidRDefault="006E22F9" w:rsidP="006E22F9">
      <w:pPr>
        <w:spacing w:line="240" w:lineRule="auto"/>
        <w:ind w:firstLineChars="200" w:firstLine="360"/>
      </w:pPr>
      <w:r>
        <w:rPr>
          <w:rFonts w:ascii="NEU-HZ-S92" w:hAnsi="NEU-HZ-S92"/>
        </w:rPr>
        <w:t>2</w:t>
      </w:r>
      <w:r>
        <w:t>.</w:t>
      </w:r>
      <w:r>
        <w:rPr>
          <w:rFonts w:hint="eastAsia"/>
        </w:rPr>
        <w:t>深化主题</w:t>
      </w:r>
      <w:r>
        <w:rPr>
          <w:rFonts w:ascii="方正书宋_GBK" w:hAnsi="方正书宋_GBK"/>
        </w:rPr>
        <w:t>,</w:t>
      </w:r>
      <w:r>
        <w:rPr>
          <w:rFonts w:hint="eastAsia"/>
        </w:rPr>
        <w:t>情感延伸。</w:t>
      </w:r>
    </w:p>
    <w:p w:rsidR="006E22F9" w:rsidRDefault="006E22F9" w:rsidP="006E22F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哈尔威船长的英雄壮举让你对生命有了怎样的体会</w:t>
      </w:r>
      <w:r>
        <w:rPr>
          <w:rFonts w:ascii="方正书宋_GBK" w:hAnsi="方正书宋_GBK"/>
        </w:rPr>
        <w:t>?</w:t>
      </w:r>
      <w:r>
        <w:rPr>
          <w:rFonts w:hint="eastAsia"/>
        </w:rPr>
        <w:t>请在书上的空白处写一写。</w:t>
      </w:r>
    </w:p>
    <w:p w:rsidR="006E22F9" w:rsidRDefault="006E22F9" w:rsidP="006E22F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生自由练写后全班交流</w:t>
      </w:r>
      <w:r>
        <w:rPr>
          <w:rFonts w:ascii="方正书宋_GBK" w:hAnsi="方正书宋_GBK"/>
        </w:rPr>
        <w:t>,</w:t>
      </w:r>
      <w:r>
        <w:rPr>
          <w:rFonts w:hint="eastAsia"/>
        </w:rPr>
        <w:t>师及时评价。</w:t>
      </w:r>
    </w:p>
    <w:p w:rsidR="006E22F9" w:rsidRDefault="006E22F9" w:rsidP="006E22F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师总结</w:t>
      </w:r>
      <w:r>
        <w:rPr>
          <w:rFonts w:ascii="方正书宋_GBK" w:hAnsi="方正书宋_GBK"/>
        </w:rPr>
        <w:t>:</w:t>
      </w:r>
      <w:r>
        <w:rPr>
          <w:rFonts w:hint="eastAsia"/>
        </w:rPr>
        <w:t>同学们</w:t>
      </w:r>
      <w:r>
        <w:rPr>
          <w:rFonts w:ascii="方正书宋_GBK" w:hAnsi="方正书宋_GBK"/>
        </w:rPr>
        <w:t>,</w:t>
      </w:r>
      <w:r>
        <w:rPr>
          <w:rFonts w:hint="eastAsia"/>
        </w:rPr>
        <w:t>人生犹如一艘在大海上航行的船</w:t>
      </w:r>
      <w:r>
        <w:rPr>
          <w:rFonts w:ascii="方正书宋_GBK" w:hAnsi="方正书宋_GBK"/>
        </w:rPr>
        <w:t>,</w:t>
      </w:r>
      <w:r>
        <w:rPr>
          <w:rFonts w:hint="eastAsia"/>
        </w:rPr>
        <w:t>谁也不能预想前方会怎样</w:t>
      </w:r>
      <w:r>
        <w:rPr>
          <w:rFonts w:ascii="方正书宋_GBK" w:hAnsi="方正书宋_GBK"/>
        </w:rPr>
        <w:t>,</w:t>
      </w:r>
      <w:r>
        <w:rPr>
          <w:rFonts w:hint="eastAsia"/>
        </w:rPr>
        <w:t>或风平浪静</w:t>
      </w:r>
      <w:r>
        <w:rPr>
          <w:rFonts w:ascii="方正书宋_GBK" w:hAnsi="方正书宋_GBK"/>
        </w:rPr>
        <w:t>,</w:t>
      </w:r>
      <w:r>
        <w:rPr>
          <w:rFonts w:hint="eastAsia"/>
        </w:rPr>
        <w:t>或波涛汹涌。无论如何</w:t>
      </w:r>
      <w:r>
        <w:rPr>
          <w:rFonts w:ascii="方正书宋_GBK" w:hAnsi="方正书宋_GBK"/>
        </w:rPr>
        <w:t>,</w:t>
      </w:r>
      <w:r>
        <w:rPr>
          <w:rFonts w:hint="eastAsia"/>
        </w:rPr>
        <w:t>你都得扬起风帆驶向远方</w:t>
      </w:r>
      <w:r>
        <w:rPr>
          <w:rFonts w:ascii="方正书宋_GBK" w:hAnsi="方正书宋_GBK"/>
        </w:rPr>
        <w:t>,</w:t>
      </w:r>
      <w:r>
        <w:rPr>
          <w:rFonts w:hint="eastAsia"/>
        </w:rPr>
        <w:t>遇到惊涛骇浪</w:t>
      </w:r>
      <w:r>
        <w:rPr>
          <w:rFonts w:ascii="方正书宋_GBK" w:hAnsi="方正书宋_GBK"/>
        </w:rPr>
        <w:t>,</w:t>
      </w:r>
      <w:r>
        <w:rPr>
          <w:rFonts w:hint="eastAsia"/>
        </w:rPr>
        <w:t>要冷静</w:t>
      </w:r>
      <w:r>
        <w:rPr>
          <w:rFonts w:ascii="方正书宋_GBK" w:hAnsi="方正书宋_GBK"/>
        </w:rPr>
        <w:t>,</w:t>
      </w:r>
      <w:r>
        <w:rPr>
          <w:rFonts w:hint="eastAsia"/>
        </w:rPr>
        <w:t>临危不惧、机智勇敢。只有这样</w:t>
      </w:r>
      <w:r>
        <w:rPr>
          <w:rFonts w:ascii="方正书宋_GBK" w:hAnsi="方正书宋_GBK"/>
        </w:rPr>
        <w:t>,</w:t>
      </w:r>
      <w:r>
        <w:rPr>
          <w:rFonts w:hint="eastAsia"/>
        </w:rPr>
        <w:t>你才能成为真正的舵手。</w:t>
      </w:r>
    </w:p>
    <w:p w:rsidR="006E22F9" w:rsidRDefault="006E22F9" w:rsidP="006E22F9">
      <w:pPr>
        <w:spacing w:line="240" w:lineRule="auto"/>
        <w:ind w:firstLineChars="200" w:firstLine="360"/>
        <w:rPr>
          <w:rFonts w:eastAsia="方正楷体_GBK" w:hint="eastAsia"/>
        </w:rPr>
      </w:pPr>
      <w:r>
        <w:rPr>
          <w:noProof/>
        </w:rPr>
        <w:drawing>
          <wp:inline distT="0" distB="0" distL="0" distR="0">
            <wp:extent cx="579240" cy="176040"/>
            <wp:effectExtent l="0" t="0" r="0" b="0"/>
            <wp:docPr id="2319" name="设计意图.jpg" descr="id:2147520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让学生运用课堂上学到的知识</w:t>
      </w:r>
      <w:r>
        <w:rPr>
          <w:rFonts w:ascii="方正楷体_GBK" w:hAnsi="方正楷体_GBK"/>
        </w:rPr>
        <w:t>,</w:t>
      </w:r>
      <w:r>
        <w:rPr>
          <w:rFonts w:eastAsia="方正楷体_GBK" w:hint="eastAsia"/>
        </w:rPr>
        <w:t>在文字运用中加深学生对哈尔威船长这一高大形象的认知</w:t>
      </w:r>
      <w:r>
        <w:rPr>
          <w:rFonts w:ascii="方正楷体_GBK" w:hAnsi="方正楷体_GBK"/>
        </w:rPr>
        <w:t>,</w:t>
      </w:r>
      <w:r>
        <w:rPr>
          <w:rFonts w:eastAsia="方正楷体_GBK" w:hint="eastAsia"/>
        </w:rPr>
        <w:t>这是对学生语言和思维的训练。</w:t>
      </w:r>
    </w:p>
    <w:p w:rsidR="006E22F9" w:rsidRDefault="006E22F9" w:rsidP="006E22F9">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布置作业</w:t>
      </w:r>
    </w:p>
    <w:p w:rsidR="006E22F9" w:rsidRDefault="006E22F9" w:rsidP="006E22F9">
      <w:pPr>
        <w:spacing w:line="240" w:lineRule="auto"/>
      </w:pPr>
      <w:r>
        <w:t xml:space="preserve">　　</w:t>
      </w:r>
      <w:r>
        <w:rPr>
          <w:rFonts w:ascii="NEU-HZ-S92" w:hAnsi="NEU-HZ-S92"/>
        </w:rPr>
        <w:t>1</w:t>
      </w:r>
      <w:r>
        <w:t>.</w:t>
      </w:r>
      <w:r>
        <w:rPr>
          <w:rFonts w:hint="eastAsia"/>
        </w:rPr>
        <w:t>拓展阅读</w:t>
      </w:r>
      <w:r>
        <w:rPr>
          <w:rFonts w:ascii="方正书宋_GBK" w:hAnsi="方正书宋_GBK"/>
        </w:rPr>
        <w:t>:</w:t>
      </w:r>
      <w:r>
        <w:rPr>
          <w:rFonts w:hint="eastAsia"/>
        </w:rPr>
        <w:t>《桥》《金色的鱼钩》《荷兰小英雄》《永远不能忘记的事情》。</w:t>
      </w:r>
    </w:p>
    <w:p w:rsidR="006E22F9" w:rsidRDefault="006E22F9" w:rsidP="006E22F9">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6E22F9" w:rsidRDefault="006E22F9" w:rsidP="006E22F9">
      <w:pPr>
        <w:spacing w:line="240" w:lineRule="auto"/>
        <w:ind w:firstLineChars="200" w:firstLine="360"/>
      </w:pPr>
      <w:r>
        <w:rPr>
          <w:rFonts w:ascii="NEU-HZ-S92" w:hAnsi="NEU-HZ-S92"/>
        </w:rPr>
        <w:t>3</w:t>
      </w:r>
      <w:r>
        <w:t>.</w:t>
      </w:r>
      <w:r>
        <w:rPr>
          <w:rFonts w:hint="eastAsia"/>
        </w:rPr>
        <w:t>完成《全科王</w:t>
      </w:r>
      <w:r>
        <w:rPr>
          <w:rFonts w:eastAsia="NEU-BZ-S92" w:hint="eastAsia"/>
        </w:rPr>
        <w:t>·</w:t>
      </w:r>
      <w:r>
        <w:rPr>
          <w:rFonts w:hint="eastAsia"/>
        </w:rPr>
        <w:t>同步课时练习》本课时习题。</w:t>
      </w:r>
    </w:p>
    <w:p w:rsidR="006E22F9" w:rsidRDefault="006E22F9" w:rsidP="006E22F9">
      <w:pPr>
        <w:spacing w:line="240" w:lineRule="auto"/>
        <w:ind w:firstLineChars="200" w:firstLine="360"/>
      </w:pPr>
      <w:r>
        <w:rPr>
          <w:noProof/>
        </w:rPr>
        <w:drawing>
          <wp:inline distT="0" distB="0" distL="0" distR="0">
            <wp:extent cx="579240" cy="176040"/>
            <wp:effectExtent l="0" t="0" r="0" b="0"/>
            <wp:docPr id="2321" name="设计意图.jpg" descr="id:2147520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达成教学目标</w:t>
      </w:r>
      <w:r>
        <w:rPr>
          <w:rFonts w:ascii="方正楷体_GBK" w:hAnsi="方正楷体_GBK"/>
        </w:rPr>
        <w:t>,</w:t>
      </w:r>
      <w:r>
        <w:rPr>
          <w:rFonts w:eastAsia="方正楷体_GBK" w:hint="eastAsia"/>
        </w:rPr>
        <w:t>培养语文能力。</w:t>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322" name="本课小结.jpg" descr="id:2147520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6E22F9" w:rsidRDefault="006E22F9" w:rsidP="006E22F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本节课通过对人物动作、对话的描写</w:t>
      </w:r>
      <w:r>
        <w:rPr>
          <w:rFonts w:ascii="方正楷体_GBK" w:hAnsi="方正楷体_GBK"/>
        </w:rPr>
        <w:t>,</w:t>
      </w:r>
      <w:r>
        <w:rPr>
          <w:rFonts w:eastAsia="方正楷体_GBK" w:hint="eastAsia"/>
        </w:rPr>
        <w:t>让我们感受到了哈尔威船长忠于职守、临危不乱、镇定自若、舍己为人的崇高品质。</w:t>
      </w:r>
      <w:r>
        <w:rPr>
          <w:noProof/>
        </w:rPr>
        <w:drawing>
          <wp:inline distT="0" distB="0" distL="0" distR="0">
            <wp:extent cx="37080" cy="155160"/>
            <wp:effectExtent l="0" t="0" r="0" b="0"/>
            <wp:docPr id="2323" name="zwt.jpg" descr="id:2147520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0" cstate="print"/>
                    <a:stretch>
                      <a:fillRect/>
                    </a:stretch>
                  </pic:blipFill>
                  <pic:spPr>
                    <a:xfrm>
                      <a:off x="0" y="0"/>
                      <a:ext cx="37080" cy="155160"/>
                    </a:xfrm>
                    <a:prstGeom prst="rect">
                      <a:avLst/>
                    </a:prstGeom>
                  </pic:spPr>
                </pic:pic>
              </a:graphicData>
            </a:graphic>
          </wp:inline>
        </w:drawing>
      </w:r>
    </w:p>
    <w:p w:rsidR="006E22F9" w:rsidRDefault="006E22F9" w:rsidP="006E22F9">
      <w:pPr>
        <w:spacing w:line="240" w:lineRule="auto"/>
        <w:jc w:val="center"/>
      </w:pPr>
      <w:r>
        <w:rPr>
          <w:noProof/>
        </w:rPr>
        <w:drawing>
          <wp:inline distT="0" distB="0" distL="0" distR="0">
            <wp:extent cx="2014920" cy="432720"/>
            <wp:effectExtent l="0" t="0" r="0" b="0"/>
            <wp:docPr id="2324" name="板书设计.jpg" descr="id:2147520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2014920" cy="432720"/>
                    </a:xfrm>
                    <a:prstGeom prst="rect">
                      <a:avLst/>
                    </a:prstGeom>
                  </pic:spPr>
                </pic:pic>
              </a:graphicData>
            </a:graphic>
          </wp:inline>
        </w:drawing>
      </w:r>
    </w:p>
    <w:p w:rsidR="006E22F9" w:rsidRDefault="006E22F9" w:rsidP="006E22F9">
      <w:pPr>
        <w:spacing w:line="240" w:lineRule="auto"/>
      </w:pPr>
    </w:p>
    <w:p w:rsidR="006E22F9" w:rsidRDefault="006E22F9" w:rsidP="006E22F9">
      <w:pPr>
        <w:spacing w:line="240" w:lineRule="auto"/>
        <w:jc w:val="center"/>
      </w:pPr>
      <w:r>
        <w:rPr>
          <w:rFonts w:hint="eastAsia"/>
        </w:rPr>
        <w:lastRenderedPageBreak/>
        <w:t>“诺曼底号”遇难记</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起因</m:t>
                  </m:r>
                  <m:r>
                    <m:rPr>
                      <m:nor/>
                    </m:rPr>
                    <w:rPr>
                      <w:rFonts w:hAnsi="NEU-BZ"/>
                      <w:szCs w:val="18"/>
                    </w:rPr>
                    <m:t>:</m:t>
                  </m:r>
                  <m:r>
                    <m:rPr>
                      <m:nor/>
                    </m:rPr>
                    <w:rPr>
                      <w:rFonts w:hAnsi="NEU-BZ"/>
                      <w:szCs w:val="18"/>
                    </w:rPr>
                    <m:t>雾海夜航</m:t>
                  </m:r>
                </m:e>
              </m:mr>
              <m:mr>
                <m:e>
                  <m:r>
                    <m:rPr>
                      <m:nor/>
                    </m:rPr>
                    <w:rPr>
                      <w:rFonts w:hAnsi="NEU-BZ"/>
                      <w:szCs w:val="18"/>
                    </w:rPr>
                    <m:t>经过</m:t>
                  </m:r>
                  <m:r>
                    <m:rPr>
                      <m:nor/>
                    </m:rPr>
                    <w:rPr>
                      <w:rFonts w:hAnsi="NEU-BZ"/>
                      <w:szCs w:val="18"/>
                    </w:rPr>
                    <m:t>:</m:t>
                  </m:r>
                  <m:r>
                    <m:rPr>
                      <m:nor/>
                    </m:rPr>
                    <w:rPr>
                      <w:rFonts w:hAnsi="NEU-BZ"/>
                      <w:szCs w:val="18"/>
                    </w:rPr>
                    <m:t>海难发生</m:t>
                  </m:r>
                </m:e>
              </m:mr>
              <m:mr>
                <m:e>
                  <m:r>
                    <m:rPr>
                      <m:nor/>
                    </m:rPr>
                    <w:rPr>
                      <w:rFonts w:hAnsi="NEU-BZ"/>
                      <w:szCs w:val="18"/>
                    </w:rPr>
                    <m:t>高潮</m:t>
                  </m:r>
                  <m:r>
                    <m:rPr>
                      <m:nor/>
                    </m:rPr>
                    <w:rPr>
                      <w:rFonts w:hAnsi="NEU-BZ"/>
                      <w:szCs w:val="18"/>
                    </w:rPr>
                    <m:t>:</m:t>
                  </m:r>
                  <m:r>
                    <m:rPr>
                      <m:nor/>
                    </m:rPr>
                    <w:rPr>
                      <w:rFonts w:hAnsi="NEU-BZ"/>
                      <w:szCs w:val="18"/>
                    </w:rPr>
                    <m:t>沉着指挥</m:t>
                  </m:r>
                </m:e>
              </m:mr>
              <m:mr>
                <m:e>
                  <m:r>
                    <m:rPr>
                      <m:nor/>
                    </m:rPr>
                    <w:rPr>
                      <w:rFonts w:hAnsi="NEU-BZ"/>
                      <w:szCs w:val="18"/>
                    </w:rPr>
                    <m:t>结果</m:t>
                  </m:r>
                  <m:r>
                    <m:rPr>
                      <m:nor/>
                    </m:rPr>
                    <w:rPr>
                      <w:rFonts w:hAnsi="NEU-BZ"/>
                      <w:szCs w:val="18"/>
                    </w:rPr>
                    <m:t>:</m:t>
                  </m:r>
                  <m:r>
                    <m:rPr>
                      <m:nor/>
                    </m:rPr>
                    <w:rPr>
                      <w:rFonts w:hAnsi="NEU-BZ"/>
                      <w:szCs w:val="18"/>
                    </w:rPr>
                    <m:t>以身殉职</m:t>
                  </m:r>
                </m:e>
              </m:mr>
            </m:m>
          </m:e>
        </m:d>
      </m:oMath>
      <w:r>
        <w:rPr>
          <w:rFonts w:hint="eastAsia"/>
        </w:rPr>
        <w:t>忠于职守、舍己为人</w:t>
      </w:r>
    </w:p>
    <w:p w:rsidR="006E22F9" w:rsidRDefault="006E22F9" w:rsidP="006E22F9">
      <w:pPr>
        <w:spacing w:line="240" w:lineRule="auto"/>
        <w:jc w:val="center"/>
      </w:pPr>
      <w:r>
        <w:rPr>
          <w:noProof/>
        </w:rPr>
        <w:drawing>
          <wp:inline distT="0" distB="0" distL="0" distR="0">
            <wp:extent cx="2014920" cy="432720"/>
            <wp:effectExtent l="0" t="0" r="0" b="0"/>
            <wp:docPr id="2328" name="教学反思.jpg" descr="id:2147520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014920" cy="432720"/>
                    </a:xfrm>
                    <a:prstGeom prst="rect">
                      <a:avLst/>
                    </a:prstGeom>
                  </pic:spPr>
                </pic:pic>
              </a:graphicData>
            </a:graphic>
          </wp:inline>
        </w:drawing>
      </w:r>
    </w:p>
    <w:p w:rsidR="006E22F9" w:rsidRDefault="006E22F9" w:rsidP="006E22F9">
      <w:pPr>
        <w:spacing w:line="240" w:lineRule="auto"/>
        <w:ind w:firstLineChars="200" w:firstLine="360"/>
      </w:pPr>
      <w:r>
        <w:rPr>
          <w:rFonts w:hint="eastAsia"/>
        </w:rPr>
        <w:t>课堂上</w:t>
      </w:r>
      <w:r>
        <w:rPr>
          <w:rFonts w:ascii="方正书宋_GBK" w:hAnsi="方正书宋_GBK"/>
        </w:rPr>
        <w:t>,</w:t>
      </w:r>
      <w:r>
        <w:rPr>
          <w:rFonts w:hint="eastAsia"/>
        </w:rPr>
        <w:t>我致力于引导学生体会人物的伟大品质</w:t>
      </w:r>
      <w:r>
        <w:rPr>
          <w:rFonts w:ascii="方正书宋_GBK" w:hAnsi="方正书宋_GBK"/>
        </w:rPr>
        <w:t>,</w:t>
      </w:r>
      <w:r>
        <w:rPr>
          <w:rFonts w:hint="eastAsia"/>
        </w:rPr>
        <w:t>体会作者引人入胜的描写方法。</w:t>
      </w:r>
    </w:p>
    <w:p w:rsidR="006E22F9" w:rsidRDefault="006E22F9" w:rsidP="006E22F9">
      <w:pPr>
        <w:spacing w:line="240" w:lineRule="auto"/>
        <w:ind w:firstLineChars="200" w:firstLine="360"/>
      </w:pPr>
      <w:r>
        <w:rPr>
          <w:rFonts w:ascii="NEU-HZ-S92" w:hAnsi="NEU-HZ-S92"/>
        </w:rPr>
        <w:t>1</w:t>
      </w:r>
      <w:r>
        <w:t>.</w:t>
      </w:r>
      <w:r>
        <w:rPr>
          <w:rFonts w:hint="eastAsia"/>
        </w:rPr>
        <w:t>引导质疑</w:t>
      </w:r>
      <w:r>
        <w:rPr>
          <w:rFonts w:ascii="方正书宋_GBK" w:hAnsi="方正书宋_GBK"/>
        </w:rPr>
        <w:t>,</w:t>
      </w:r>
      <w:r>
        <w:rPr>
          <w:rFonts w:hint="eastAsia"/>
        </w:rPr>
        <w:t>激起阅读兴趣。学生进入中高年级</w:t>
      </w:r>
      <w:r>
        <w:rPr>
          <w:rFonts w:ascii="方正书宋_GBK" w:hAnsi="方正书宋_GBK"/>
        </w:rPr>
        <w:t>,</w:t>
      </w:r>
      <w:r>
        <w:rPr>
          <w:rFonts w:hint="eastAsia"/>
        </w:rPr>
        <w:t>解决自己感兴趣的语文问题能激起学生的阅读兴趣</w:t>
      </w:r>
      <w:r>
        <w:rPr>
          <w:rFonts w:ascii="方正书宋_GBK" w:hAnsi="方正书宋_GBK"/>
        </w:rPr>
        <w:t>,</w:t>
      </w:r>
      <w:r>
        <w:rPr>
          <w:rFonts w:hint="eastAsia"/>
        </w:rPr>
        <w:t>并且在阅读中有明确的目的性。让学生结合朗读想象当时的场面</w:t>
      </w:r>
      <w:r>
        <w:rPr>
          <w:rFonts w:ascii="方正书宋_GBK" w:hAnsi="方正书宋_GBK"/>
        </w:rPr>
        <w:t>,</w:t>
      </w:r>
      <w:r>
        <w:rPr>
          <w:rFonts w:hint="eastAsia"/>
        </w:rPr>
        <w:t>通过自己的朗读和想象进行情景再现。</w:t>
      </w:r>
    </w:p>
    <w:p w:rsidR="006E22F9" w:rsidRDefault="006E22F9" w:rsidP="006E22F9">
      <w:pPr>
        <w:spacing w:line="240" w:lineRule="auto"/>
        <w:ind w:firstLineChars="200" w:firstLine="360"/>
      </w:pPr>
      <w:r>
        <w:rPr>
          <w:rFonts w:ascii="NEU-HZ-S92" w:hAnsi="NEU-HZ-S92"/>
        </w:rPr>
        <w:t>2</w:t>
      </w:r>
      <w:r>
        <w:t>.</w:t>
      </w:r>
      <w:r>
        <w:rPr>
          <w:rFonts w:hint="eastAsia"/>
        </w:rPr>
        <w:t>工具性与人文性的结合。本文表达的情感需要学生在字里行间仔细品悟</w:t>
      </w:r>
      <w:r>
        <w:rPr>
          <w:rFonts w:ascii="方正书宋_GBK" w:hAnsi="方正书宋_GBK"/>
        </w:rPr>
        <w:t>,</w:t>
      </w:r>
      <w:r>
        <w:rPr>
          <w:rFonts w:hint="eastAsia"/>
        </w:rPr>
        <w:t>通过相互交流体会文章的感人之处。同时</w:t>
      </w:r>
      <w:r>
        <w:rPr>
          <w:rFonts w:ascii="方正书宋_GBK" w:hAnsi="方正书宋_GBK"/>
        </w:rPr>
        <w:t>,</w:t>
      </w:r>
      <w:r>
        <w:rPr>
          <w:rFonts w:hint="eastAsia"/>
        </w:rPr>
        <w:t>文章的工具性也不容忽视。要通过语言描写感悟人物的品质。</w:t>
      </w:r>
    </w:p>
    <w:p w:rsidR="006E22F9" w:rsidRDefault="006E22F9" w:rsidP="006E22F9">
      <w:pPr>
        <w:spacing w:line="240" w:lineRule="auto"/>
        <w:ind w:firstLineChars="200" w:firstLine="360"/>
      </w:pPr>
      <w:r>
        <w:rPr>
          <w:rFonts w:ascii="NEU-HZ-S92" w:hAnsi="NEU-HZ-S92"/>
        </w:rPr>
        <w:t>3</w:t>
      </w:r>
      <w:r>
        <w:t>.</w:t>
      </w:r>
      <w:r>
        <w:rPr>
          <w:rFonts w:hint="eastAsia"/>
        </w:rPr>
        <w:t>分角色朗诵</w:t>
      </w:r>
      <w:r>
        <w:rPr>
          <w:rFonts w:ascii="方正书宋_GBK" w:hAnsi="方正书宋_GBK"/>
        </w:rPr>
        <w:t>,</w:t>
      </w:r>
      <w:r>
        <w:rPr>
          <w:rFonts w:hint="eastAsia"/>
        </w:rPr>
        <w:t>体会情感。教学中让学生从船长与机械师和大副的对话中体会船长的果断与镇定</w:t>
      </w:r>
      <w:r>
        <w:rPr>
          <w:rFonts w:ascii="方正书宋_GBK" w:hAnsi="方正书宋_GBK"/>
        </w:rPr>
        <w:t>,</w:t>
      </w:r>
      <w:r>
        <w:rPr>
          <w:rFonts w:hint="eastAsia"/>
        </w:rPr>
        <w:t>我指导学生进入情境反复朗读</w:t>
      </w:r>
      <w:r>
        <w:rPr>
          <w:rFonts w:ascii="方正书宋_GBK" w:hAnsi="方正书宋_GBK"/>
        </w:rPr>
        <w:t>,</w:t>
      </w:r>
      <w:r>
        <w:rPr>
          <w:rFonts w:hint="eastAsia"/>
        </w:rPr>
        <w:t>去掉中间的旁白</w:t>
      </w:r>
      <w:r>
        <w:rPr>
          <w:rFonts w:ascii="方正书宋_GBK" w:hAnsi="方正书宋_GBK"/>
        </w:rPr>
        <w:t>,</w:t>
      </w:r>
      <w:r>
        <w:rPr>
          <w:rFonts w:hint="eastAsia"/>
        </w:rPr>
        <w:t>朗读衔接紧密</w:t>
      </w:r>
      <w:r>
        <w:rPr>
          <w:rFonts w:ascii="方正书宋_GBK" w:hAnsi="方正书宋_GBK"/>
        </w:rPr>
        <w:t>,</w:t>
      </w:r>
      <w:r>
        <w:rPr>
          <w:rFonts w:hint="eastAsia"/>
        </w:rPr>
        <w:t>更好地表现出在当时紧张的情况下船长的果断与船员们的默契配合。</w:t>
      </w:r>
    </w:p>
    <w:p w:rsidR="006E22F9" w:rsidRDefault="006E22F9" w:rsidP="006E22F9">
      <w:pPr>
        <w:spacing w:line="240" w:lineRule="auto"/>
        <w:jc w:val="center"/>
      </w:pPr>
      <w:r>
        <w:rPr>
          <w:noProof/>
        </w:rPr>
        <w:drawing>
          <wp:inline distT="0" distB="0" distL="0" distR="0">
            <wp:extent cx="2014920" cy="432720"/>
            <wp:effectExtent l="0" t="0" r="0" b="0"/>
            <wp:docPr id="2329" name="教学参考资料.jpg" descr="id:2147520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2014920" cy="432720"/>
                    </a:xfrm>
                    <a:prstGeom prst="rect">
                      <a:avLst/>
                    </a:prstGeom>
                  </pic:spPr>
                </pic:pic>
              </a:graphicData>
            </a:graphic>
          </wp:inline>
        </w:drawing>
      </w:r>
    </w:p>
    <w:p w:rsidR="006E22F9" w:rsidRDefault="006E22F9" w:rsidP="006E22F9">
      <w:pPr>
        <w:spacing w:line="240" w:lineRule="auto"/>
        <w:ind w:firstLineChars="200" w:firstLine="360"/>
        <w:jc w:val="center"/>
      </w:pPr>
      <w:r>
        <w:rPr>
          <w:rFonts w:eastAsia="方正黑体_GBK" w:hint="eastAsia"/>
        </w:rPr>
        <w:t>作者简介</w:t>
      </w:r>
    </w:p>
    <w:p w:rsidR="006E22F9" w:rsidRDefault="006E22F9" w:rsidP="006E22F9">
      <w:pPr>
        <w:spacing w:line="240" w:lineRule="auto"/>
        <w:ind w:firstLineChars="200" w:firstLine="360"/>
      </w:pPr>
      <w:r>
        <w:rPr>
          <w:rFonts w:eastAsia="方正仿宋_GBK" w:hint="eastAsia"/>
        </w:rPr>
        <w:t>维克多</w:t>
      </w:r>
      <w:r>
        <w:rPr>
          <w:rFonts w:eastAsia="NEU-BZ-S92" w:hint="eastAsia"/>
          <w:i/>
        </w:rPr>
        <w:t>·</w:t>
      </w:r>
      <w:r>
        <w:rPr>
          <w:rFonts w:eastAsia="方正仿宋_GBK" w:hint="eastAsia"/>
        </w:rPr>
        <w:t>雨果</w:t>
      </w:r>
      <w:r>
        <w:rPr>
          <w:rFonts w:ascii="方正仿宋_GBK" w:hAnsi="方正仿宋_GBK"/>
        </w:rPr>
        <w:t>(</w:t>
      </w:r>
      <w:r>
        <w:t>1802</w:t>
      </w:r>
      <w:r>
        <w:rPr>
          <w:rFonts w:eastAsia="方正仿宋_GBK" w:hint="eastAsia"/>
        </w:rPr>
        <w:t>年</w:t>
      </w:r>
      <w:r>
        <w:t>2</w:t>
      </w:r>
      <w:r>
        <w:rPr>
          <w:rFonts w:eastAsia="方正仿宋_GBK" w:hint="eastAsia"/>
        </w:rPr>
        <w:t>月</w:t>
      </w:r>
      <w:r>
        <w:t>26</w:t>
      </w:r>
      <w:r>
        <w:rPr>
          <w:rFonts w:eastAsia="方正仿宋_GBK" w:hint="eastAsia"/>
        </w:rPr>
        <w:t>日—</w:t>
      </w:r>
      <w:r>
        <w:t>1885</w:t>
      </w:r>
      <w:r>
        <w:rPr>
          <w:rFonts w:eastAsia="方正仿宋_GBK" w:hint="eastAsia"/>
        </w:rPr>
        <w:t>年</w:t>
      </w:r>
      <w:r>
        <w:t>5</w:t>
      </w:r>
      <w:r>
        <w:rPr>
          <w:rFonts w:eastAsia="方正仿宋_GBK" w:hint="eastAsia"/>
        </w:rPr>
        <w:t>月</w:t>
      </w:r>
      <w:r>
        <w:t>22</w:t>
      </w:r>
      <w:r>
        <w:rPr>
          <w:rFonts w:eastAsia="方正仿宋_GBK" w:hint="eastAsia"/>
        </w:rPr>
        <w:t>日</w:t>
      </w:r>
      <w:r>
        <w:rPr>
          <w:rFonts w:ascii="方正仿宋_GBK" w:hAnsi="方正仿宋_GBK"/>
        </w:rPr>
        <w:t>),</w:t>
      </w:r>
      <w:r>
        <w:rPr>
          <w:rFonts w:eastAsia="方正仿宋_GBK" w:hint="eastAsia"/>
        </w:rPr>
        <w:t>法国</w:t>
      </w:r>
      <w:r>
        <w:t>19</w:t>
      </w:r>
      <w:r>
        <w:rPr>
          <w:rFonts w:eastAsia="方正仿宋_GBK" w:hint="eastAsia"/>
        </w:rPr>
        <w:t>世纪前期积极浪漫主义文学的代表作家</w:t>
      </w:r>
      <w:r>
        <w:rPr>
          <w:rFonts w:ascii="方正仿宋_GBK" w:hAnsi="方正仿宋_GBK"/>
        </w:rPr>
        <w:t>,</w:t>
      </w:r>
      <w:r>
        <w:rPr>
          <w:rFonts w:eastAsia="方正仿宋_GBK" w:hint="eastAsia"/>
        </w:rPr>
        <w:t>人道主义的代表人物</w:t>
      </w:r>
      <w:r>
        <w:rPr>
          <w:rFonts w:ascii="方正仿宋_GBK" w:hAnsi="方正仿宋_GBK"/>
        </w:rPr>
        <w:t>,</w:t>
      </w:r>
      <w:r>
        <w:rPr>
          <w:rFonts w:eastAsia="方正仿宋_GBK" w:hint="eastAsia"/>
        </w:rPr>
        <w:t>法国文学史上卓越的资产阶级民主作家</w:t>
      </w:r>
      <w:r>
        <w:rPr>
          <w:rFonts w:ascii="方正仿宋_GBK" w:hAnsi="方正仿宋_GBK"/>
        </w:rPr>
        <w:t>,</w:t>
      </w:r>
      <w:r>
        <w:rPr>
          <w:rFonts w:eastAsia="方正仿宋_GBK" w:hint="eastAsia"/>
        </w:rPr>
        <w:t>被人们称为“法兰西的莎士比亚”。一生写过多部诗歌、小说、剧本、散文、文艺评论及政论文章</w:t>
      </w:r>
      <w:r>
        <w:rPr>
          <w:rFonts w:ascii="方正仿宋_GBK" w:hAnsi="方正仿宋_GBK"/>
        </w:rPr>
        <w:t>,</w:t>
      </w:r>
      <w:r>
        <w:rPr>
          <w:rFonts w:eastAsia="方正仿宋_GBK" w:hint="eastAsia"/>
        </w:rPr>
        <w:t>在法国及世界有着广泛的影响力。</w:t>
      </w:r>
      <w:r>
        <w:rPr>
          <w:rFonts w:eastAsia="方正仿宋_GBK" w:hint="eastAsia"/>
        </w:rPr>
        <w:t xml:space="preserve"> </w:t>
      </w:r>
    </w:p>
    <w:p w:rsidR="006E22F9" w:rsidRDefault="006E22F9" w:rsidP="006E22F9">
      <w:pPr>
        <w:spacing w:line="240" w:lineRule="auto"/>
        <w:ind w:firstLineChars="200" w:firstLine="360"/>
      </w:pPr>
      <w:r>
        <w:t>1802</w:t>
      </w:r>
      <w:r>
        <w:rPr>
          <w:rFonts w:eastAsia="方正仿宋_GBK" w:hint="eastAsia"/>
        </w:rPr>
        <w:t>年</w:t>
      </w:r>
      <w:r>
        <w:t>2</w:t>
      </w:r>
      <w:r>
        <w:rPr>
          <w:rFonts w:eastAsia="方正仿宋_GBK" w:hint="eastAsia"/>
        </w:rPr>
        <w:t>月</w:t>
      </w:r>
      <w:r>
        <w:t>26</w:t>
      </w:r>
      <w:r>
        <w:rPr>
          <w:rFonts w:eastAsia="方正仿宋_GBK" w:hint="eastAsia"/>
        </w:rPr>
        <w:t>日</w:t>
      </w:r>
      <w:r>
        <w:rPr>
          <w:rFonts w:ascii="方正仿宋_GBK" w:hAnsi="方正仿宋_GBK"/>
        </w:rPr>
        <w:t>,</w:t>
      </w:r>
      <w:r>
        <w:rPr>
          <w:rFonts w:eastAsia="方正仿宋_GBK" w:hint="eastAsia"/>
        </w:rPr>
        <w:t>雨果生于法国贝桑松</w:t>
      </w:r>
      <w:r>
        <w:rPr>
          <w:rFonts w:ascii="方正仿宋_GBK" w:hAnsi="方正仿宋_GBK"/>
        </w:rPr>
        <w:t>,</w:t>
      </w:r>
      <w:r>
        <w:rPr>
          <w:rFonts w:eastAsia="方正仿宋_GBK" w:hint="eastAsia"/>
        </w:rPr>
        <w:t>上有兄长二人。</w:t>
      </w:r>
      <w:r>
        <w:t>13</w:t>
      </w:r>
      <w:r>
        <w:rPr>
          <w:rFonts w:eastAsia="方正仿宋_GBK" w:hint="eastAsia"/>
        </w:rPr>
        <w:t>岁时与兄长进入寄读学校就学</w:t>
      </w:r>
      <w:r>
        <w:rPr>
          <w:rFonts w:ascii="方正仿宋_GBK" w:hAnsi="方正仿宋_GBK"/>
        </w:rPr>
        <w:t>,</w:t>
      </w:r>
      <w:r>
        <w:rPr>
          <w:rFonts w:eastAsia="方正仿宋_GBK" w:hint="eastAsia"/>
        </w:rPr>
        <w:t>兄弟均成为学生领袖。他在</w:t>
      </w:r>
      <w:r>
        <w:t>16</w:t>
      </w:r>
      <w:r>
        <w:rPr>
          <w:rFonts w:eastAsia="方正仿宋_GBK" w:hint="eastAsia"/>
        </w:rPr>
        <w:t>岁时已能创作杰出的诗句</w:t>
      </w:r>
      <w:r>
        <w:rPr>
          <w:rFonts w:ascii="方正仿宋_GBK" w:hAnsi="方正仿宋_GBK"/>
        </w:rPr>
        <w:t>,</w:t>
      </w:r>
      <w:r>
        <w:t>21</w:t>
      </w:r>
      <w:r>
        <w:rPr>
          <w:rFonts w:eastAsia="方正仿宋_GBK" w:hint="eastAsia"/>
        </w:rPr>
        <w:t>岁时出版诗集</w:t>
      </w:r>
      <w:r>
        <w:rPr>
          <w:rFonts w:ascii="方正仿宋_GBK" w:hAnsi="方正仿宋_GBK"/>
        </w:rPr>
        <w:t>,</w:t>
      </w:r>
      <w:r>
        <w:rPr>
          <w:rFonts w:eastAsia="方正仿宋_GBK" w:hint="eastAsia"/>
        </w:rPr>
        <w:t>声名大噪。</w:t>
      </w:r>
      <w:r>
        <w:t>1845</w:t>
      </w:r>
      <w:r>
        <w:rPr>
          <w:rFonts w:eastAsia="方正仿宋_GBK" w:hint="eastAsia"/>
        </w:rPr>
        <w:t>年</w:t>
      </w:r>
      <w:r>
        <w:rPr>
          <w:rFonts w:ascii="方正仿宋_GBK" w:hAnsi="方正仿宋_GBK"/>
        </w:rPr>
        <w:t>,</w:t>
      </w:r>
      <w:r>
        <w:rPr>
          <w:rFonts w:eastAsia="方正仿宋_GBK" w:hint="eastAsia"/>
        </w:rPr>
        <w:t>法王路易</w:t>
      </w:r>
      <w:r>
        <w:rPr>
          <w:rFonts w:eastAsia="NEU-BZ-S92" w:hint="eastAsia"/>
          <w:i/>
        </w:rPr>
        <w:t>·</w:t>
      </w:r>
      <w:r>
        <w:rPr>
          <w:rFonts w:eastAsia="方正仿宋_GBK" w:hint="eastAsia"/>
        </w:rPr>
        <w:t>菲利普授予雨果上议院议员职位</w:t>
      </w:r>
      <w:r>
        <w:rPr>
          <w:rFonts w:ascii="方正仿宋_GBK" w:hAnsi="方正仿宋_GBK"/>
        </w:rPr>
        <w:t>,</w:t>
      </w:r>
      <w:r>
        <w:rPr>
          <w:rFonts w:eastAsia="方正仿宋_GBK" w:hint="eastAsia"/>
        </w:rPr>
        <w:t>自此专心从政。</w:t>
      </w:r>
      <w:r>
        <w:t>1848</w:t>
      </w:r>
      <w:r>
        <w:rPr>
          <w:rFonts w:eastAsia="方正仿宋_GBK" w:hint="eastAsia"/>
        </w:rPr>
        <w:t>年法国二月革命爆发</w:t>
      </w:r>
      <w:r>
        <w:rPr>
          <w:rFonts w:ascii="方正仿宋_GBK" w:hAnsi="方正仿宋_GBK"/>
        </w:rPr>
        <w:t>,</w:t>
      </w:r>
      <w:r>
        <w:rPr>
          <w:rFonts w:eastAsia="方正仿宋_GBK" w:hint="eastAsia"/>
        </w:rPr>
        <w:t>法王路易被逊位。雨果于此时期四处奔走宣传革命</w:t>
      </w:r>
      <w:r>
        <w:rPr>
          <w:rFonts w:ascii="方正仿宋_GBK" w:hAnsi="方正仿宋_GBK"/>
        </w:rPr>
        <w:t>,</w:t>
      </w:r>
      <w:r>
        <w:rPr>
          <w:rFonts w:eastAsia="方正仿宋_GBK" w:hint="eastAsia"/>
        </w:rPr>
        <w:t>为人民贡献良多</w:t>
      </w:r>
      <w:r>
        <w:rPr>
          <w:rFonts w:ascii="方正仿宋_GBK" w:hAnsi="方正仿宋_GBK"/>
        </w:rPr>
        <w:t>,</w:t>
      </w:r>
      <w:r>
        <w:rPr>
          <w:rFonts w:eastAsia="方正仿宋_GBK" w:hint="eastAsia"/>
        </w:rPr>
        <w:t>赢得新共和政体的尊敬</w:t>
      </w:r>
      <w:r>
        <w:rPr>
          <w:rFonts w:ascii="方正仿宋_GBK" w:hAnsi="方正仿宋_GBK"/>
        </w:rPr>
        <w:t>,</w:t>
      </w:r>
      <w:r>
        <w:rPr>
          <w:rFonts w:eastAsia="方正仿宋_GBK" w:hint="eastAsia"/>
        </w:rPr>
        <w:t>晋封伯爵</w:t>
      </w:r>
      <w:r>
        <w:rPr>
          <w:rFonts w:ascii="方正仿宋_GBK" w:hAnsi="方正仿宋_GBK"/>
        </w:rPr>
        <w:t>,</w:t>
      </w:r>
      <w:r>
        <w:rPr>
          <w:rFonts w:eastAsia="方正仿宋_GBK" w:hint="eastAsia"/>
        </w:rPr>
        <w:t>并当选国民代表及国会议员。三年后</w:t>
      </w:r>
      <w:r>
        <w:rPr>
          <w:rFonts w:ascii="方正仿宋_GBK" w:hAnsi="方正仿宋_GBK"/>
        </w:rPr>
        <w:t>,</w:t>
      </w:r>
      <w:r>
        <w:rPr>
          <w:rFonts w:eastAsia="方正仿宋_GBK" w:hint="eastAsia"/>
        </w:rPr>
        <w:t>拿破仑三世</w:t>
      </w:r>
      <w:r>
        <w:rPr>
          <w:rFonts w:eastAsia="方正仿宋_GBK" w:hint="eastAsia"/>
        </w:rPr>
        <w:lastRenderedPageBreak/>
        <w:t>称帝</w:t>
      </w:r>
      <w:r>
        <w:rPr>
          <w:rFonts w:ascii="方正仿宋_GBK" w:hAnsi="方正仿宋_GBK"/>
        </w:rPr>
        <w:t>,</w:t>
      </w:r>
      <w:r>
        <w:rPr>
          <w:rFonts w:eastAsia="方正仿宋_GBK" w:hint="eastAsia"/>
        </w:rPr>
        <w:t>他对此大加攻击</w:t>
      </w:r>
      <w:r>
        <w:rPr>
          <w:rFonts w:ascii="方正仿宋_GBK" w:hAnsi="方正仿宋_GBK"/>
        </w:rPr>
        <w:t>,</w:t>
      </w:r>
      <w:r>
        <w:rPr>
          <w:rFonts w:eastAsia="方正仿宋_GBK" w:hint="eastAsia"/>
        </w:rPr>
        <w:t>因此被放逐国外。此后</w:t>
      </w:r>
      <w:r>
        <w:t>20</w:t>
      </w:r>
      <w:r>
        <w:rPr>
          <w:rFonts w:eastAsia="方正仿宋_GBK" w:hint="eastAsia"/>
        </w:rPr>
        <w:t>年间各处漂泊</w:t>
      </w:r>
      <w:r>
        <w:rPr>
          <w:rFonts w:ascii="方正仿宋_GBK" w:hAnsi="方正仿宋_GBK"/>
        </w:rPr>
        <w:t>,</w:t>
      </w:r>
      <w:r>
        <w:rPr>
          <w:rFonts w:eastAsia="方正仿宋_GBK" w:hint="eastAsia"/>
        </w:rPr>
        <w:t>此时期完成小说《悲惨世界》。</w:t>
      </w:r>
      <w:r>
        <w:t>1885</w:t>
      </w:r>
      <w:r>
        <w:rPr>
          <w:rFonts w:eastAsia="方正仿宋_GBK" w:hint="eastAsia"/>
        </w:rPr>
        <w:t>年</w:t>
      </w:r>
      <w:r>
        <w:t>5</w:t>
      </w:r>
      <w:r>
        <w:rPr>
          <w:rFonts w:eastAsia="方正仿宋_GBK" w:hint="eastAsia"/>
        </w:rPr>
        <w:t>月</w:t>
      </w:r>
      <w:r>
        <w:t>22</w:t>
      </w:r>
      <w:r>
        <w:rPr>
          <w:rFonts w:eastAsia="方正仿宋_GBK" w:hint="eastAsia"/>
        </w:rPr>
        <w:t>日</w:t>
      </w:r>
      <w:r>
        <w:rPr>
          <w:rFonts w:ascii="方正仿宋_GBK" w:hAnsi="方正仿宋_GBK"/>
        </w:rPr>
        <w:t>,</w:t>
      </w:r>
      <w:r>
        <w:rPr>
          <w:rFonts w:eastAsia="方正仿宋_GBK" w:hint="eastAsia"/>
        </w:rPr>
        <w:t>雨果辞世</w:t>
      </w:r>
      <w:r>
        <w:rPr>
          <w:rFonts w:ascii="方正仿宋_GBK" w:hAnsi="方正仿宋_GBK"/>
        </w:rPr>
        <w:t>,</w:t>
      </w:r>
      <w:r>
        <w:rPr>
          <w:rFonts w:eastAsia="方正仿宋_GBK" w:hint="eastAsia"/>
        </w:rPr>
        <w:t>于潘德拉举行国葬。</w:t>
      </w:r>
    </w:p>
    <w:p w:rsidR="006E22F9" w:rsidRDefault="006E22F9" w:rsidP="006E22F9">
      <w:pPr>
        <w:spacing w:line="240" w:lineRule="auto"/>
        <w:ind w:firstLineChars="200" w:firstLine="360"/>
      </w:pPr>
      <w:r>
        <w:rPr>
          <w:rFonts w:eastAsia="方正仿宋_GBK" w:hint="eastAsia"/>
        </w:rPr>
        <w:t>雨果的创作历程长达</w:t>
      </w:r>
      <w:r>
        <w:t>60</w:t>
      </w:r>
      <w:r>
        <w:rPr>
          <w:rFonts w:eastAsia="方正仿宋_GBK" w:hint="eastAsia"/>
        </w:rPr>
        <w:t>余年</w:t>
      </w:r>
      <w:r>
        <w:rPr>
          <w:rFonts w:ascii="方正仿宋_GBK" w:hAnsi="方正仿宋_GBK"/>
        </w:rPr>
        <w:t>,</w:t>
      </w:r>
      <w:r>
        <w:rPr>
          <w:rFonts w:eastAsia="方正仿宋_GBK" w:hint="eastAsia"/>
        </w:rPr>
        <w:t>其作品包括</w:t>
      </w:r>
      <w:r>
        <w:t>26</w:t>
      </w:r>
      <w:r>
        <w:rPr>
          <w:rFonts w:eastAsia="方正仿宋_GBK" w:hint="eastAsia"/>
        </w:rPr>
        <w:t>卷诗歌、</w:t>
      </w:r>
      <w:r>
        <w:t>20</w:t>
      </w:r>
      <w:r>
        <w:rPr>
          <w:rFonts w:eastAsia="方正仿宋_GBK" w:hint="eastAsia"/>
        </w:rPr>
        <w:t>卷小说、</w:t>
      </w:r>
      <w:r>
        <w:t>12</w:t>
      </w:r>
      <w:r>
        <w:rPr>
          <w:rFonts w:eastAsia="方正仿宋_GBK" w:hint="eastAsia"/>
        </w:rPr>
        <w:t>卷剧本、</w:t>
      </w:r>
      <w:r>
        <w:t>21</w:t>
      </w:r>
      <w:r>
        <w:rPr>
          <w:rFonts w:eastAsia="方正仿宋_GBK" w:hint="eastAsia"/>
        </w:rPr>
        <w:t>卷哲理论著</w:t>
      </w:r>
      <w:r>
        <w:rPr>
          <w:rFonts w:ascii="方正仿宋_GBK" w:hAnsi="方正仿宋_GBK"/>
        </w:rPr>
        <w:t>,</w:t>
      </w:r>
      <w:r>
        <w:rPr>
          <w:rFonts w:eastAsia="方正仿宋_GBK" w:hint="eastAsia"/>
        </w:rPr>
        <w:t>合计</w:t>
      </w:r>
      <w:r>
        <w:t>79</w:t>
      </w:r>
      <w:r>
        <w:rPr>
          <w:rFonts w:eastAsia="方正仿宋_GBK" w:hint="eastAsia"/>
        </w:rPr>
        <w:t>卷。其代表作有长篇小说《巴黎圣母院》《九三年》和《悲惨世界》</w:t>
      </w:r>
      <w:r>
        <w:rPr>
          <w:rFonts w:ascii="方正仿宋_GBK" w:hAnsi="方正仿宋_GBK"/>
        </w:rPr>
        <w:t>,</w:t>
      </w:r>
      <w:r>
        <w:rPr>
          <w:rFonts w:eastAsia="方正仿宋_GBK" w:hint="eastAsia"/>
        </w:rPr>
        <w:t>短篇小说有《“诺曼底号”遇难记》。《“诺曼底号”遇难记》还被选入小学教材。</w:t>
      </w:r>
    </w:p>
    <w:p w:rsidR="006E22F9" w:rsidRDefault="006E22F9" w:rsidP="006E22F9">
      <w:pPr>
        <w:spacing w:line="240" w:lineRule="auto"/>
      </w:pPr>
    </w:p>
    <w:p w:rsidR="005F1E71" w:rsidRDefault="005F1E71"/>
    <w:sectPr w:rsidR="005F1E71"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22F9"/>
    <w:rsid w:val="005F1E71"/>
    <w:rsid w:val="006E22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2F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22F9"/>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E22F9"/>
    <w:pPr>
      <w:tabs>
        <w:tab w:val="center" w:pos="4513"/>
        <w:tab w:val="right" w:pos="9026"/>
      </w:tabs>
    </w:pPr>
  </w:style>
  <w:style w:type="character" w:customStyle="1" w:styleId="Char">
    <w:name w:val="页眉 Char"/>
    <w:basedOn w:val="a0"/>
    <w:link w:val="a4"/>
    <w:uiPriority w:val="99"/>
    <w:rsid w:val="006E22F9"/>
    <w:rPr>
      <w:rFonts w:ascii="NEU-BZ-S92" w:eastAsia="方正书宋_GBK" w:hAnsi="NEU-BZ-S92"/>
      <w:color w:val="000000"/>
      <w:kern w:val="0"/>
      <w:sz w:val="18"/>
    </w:rPr>
  </w:style>
  <w:style w:type="paragraph" w:styleId="a5">
    <w:name w:val="footer"/>
    <w:basedOn w:val="a"/>
    <w:link w:val="Char0"/>
    <w:uiPriority w:val="99"/>
    <w:unhideWhenUsed/>
    <w:rsid w:val="006E22F9"/>
    <w:pPr>
      <w:tabs>
        <w:tab w:val="center" w:pos="4513"/>
        <w:tab w:val="right" w:pos="9026"/>
      </w:tabs>
    </w:pPr>
  </w:style>
  <w:style w:type="character" w:customStyle="1" w:styleId="Char0">
    <w:name w:val="页脚 Char"/>
    <w:basedOn w:val="a0"/>
    <w:link w:val="a5"/>
    <w:uiPriority w:val="99"/>
    <w:rsid w:val="006E22F9"/>
    <w:rPr>
      <w:rFonts w:ascii="NEU-BZ-S92" w:eastAsia="方正书宋_GBK" w:hAnsi="NEU-BZ-S92"/>
      <w:color w:val="000000"/>
      <w:kern w:val="0"/>
      <w:sz w:val="18"/>
    </w:rPr>
  </w:style>
  <w:style w:type="paragraph" w:styleId="a6">
    <w:name w:val="List Paragraph"/>
    <w:basedOn w:val="a"/>
    <w:uiPriority w:val="34"/>
    <w:qFormat/>
    <w:rsid w:val="006E22F9"/>
    <w:pPr>
      <w:ind w:left="720"/>
      <w:contextualSpacing/>
    </w:pPr>
  </w:style>
  <w:style w:type="paragraph" w:styleId="a7">
    <w:name w:val="Balloon Text"/>
    <w:basedOn w:val="a"/>
    <w:link w:val="Char1"/>
    <w:uiPriority w:val="99"/>
    <w:semiHidden/>
    <w:unhideWhenUsed/>
    <w:rsid w:val="006E22F9"/>
    <w:rPr>
      <w:rFonts w:ascii="Tahoma" w:hAnsi="Tahoma" w:cs="Tahoma"/>
      <w:sz w:val="16"/>
      <w:szCs w:val="16"/>
    </w:rPr>
  </w:style>
  <w:style w:type="character" w:customStyle="1" w:styleId="Char1">
    <w:name w:val="批注框文本 Char"/>
    <w:basedOn w:val="a0"/>
    <w:link w:val="a7"/>
    <w:uiPriority w:val="99"/>
    <w:semiHidden/>
    <w:rsid w:val="006E22F9"/>
    <w:rPr>
      <w:rFonts w:ascii="Tahoma" w:eastAsia="方正书宋_GBK" w:hAnsi="Tahoma" w:cs="Tahoma"/>
      <w:color w:val="000000"/>
      <w:kern w:val="0"/>
      <w:sz w:val="16"/>
      <w:szCs w:val="16"/>
    </w:rPr>
  </w:style>
  <w:style w:type="paragraph" w:styleId="a8">
    <w:name w:val="Quote"/>
    <w:basedOn w:val="a"/>
    <w:next w:val="a"/>
    <w:link w:val="Char2"/>
    <w:uiPriority w:val="29"/>
    <w:qFormat/>
    <w:rsid w:val="006E22F9"/>
    <w:rPr>
      <w:i/>
      <w:iCs/>
      <w:color w:val="000000" w:themeColor="text1"/>
    </w:rPr>
  </w:style>
  <w:style w:type="character" w:customStyle="1" w:styleId="Char2">
    <w:name w:val="引用 Char"/>
    <w:basedOn w:val="a0"/>
    <w:link w:val="a8"/>
    <w:uiPriority w:val="29"/>
    <w:rsid w:val="006E22F9"/>
    <w:rPr>
      <w:rFonts w:ascii="NEU-BZ-S92" w:eastAsia="方正书宋_GBK" w:hAnsi="NEU-BZ-S92"/>
      <w:i/>
      <w:iCs/>
      <w:color w:val="000000" w:themeColor="text1"/>
      <w:kern w:val="0"/>
      <w:sz w:val="18"/>
    </w:rPr>
  </w:style>
  <w:style w:type="table" w:styleId="-3">
    <w:name w:val="Light Shading Accent 3"/>
    <w:basedOn w:val="a1"/>
    <w:uiPriority w:val="60"/>
    <w:rsid w:val="006E22F9"/>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E22F9"/>
    <w:pPr>
      <w:tabs>
        <w:tab w:val="center" w:pos="4160"/>
        <w:tab w:val="right" w:pos="8300"/>
      </w:tabs>
    </w:pPr>
  </w:style>
  <w:style w:type="character" w:customStyle="1" w:styleId="MTDisplayEquationChar">
    <w:name w:val="MTDisplayEquation Char"/>
    <w:basedOn w:val="a0"/>
    <w:link w:val="MTDisplayEquation"/>
    <w:rsid w:val="006E22F9"/>
    <w:rPr>
      <w:rFonts w:ascii="NEU-BZ-S92" w:eastAsia="方正书宋_GBK" w:hAnsi="NEU-BZ-S92"/>
      <w:color w:val="000000"/>
      <w:kern w:val="0"/>
      <w:sz w:val="18"/>
    </w:rPr>
  </w:style>
  <w:style w:type="character" w:customStyle="1" w:styleId="Char3">
    <w:name w:val="脚注文本 Char"/>
    <w:basedOn w:val="a0"/>
    <w:link w:val="a9"/>
    <w:uiPriority w:val="99"/>
    <w:semiHidden/>
    <w:rsid w:val="006E22F9"/>
    <w:rPr>
      <w:sz w:val="18"/>
      <w:szCs w:val="18"/>
    </w:rPr>
  </w:style>
  <w:style w:type="paragraph" w:styleId="a9">
    <w:name w:val="footnote text"/>
    <w:basedOn w:val="a"/>
    <w:link w:val="Char3"/>
    <w:uiPriority w:val="99"/>
    <w:semiHidden/>
    <w:unhideWhenUsed/>
    <w:rsid w:val="006E22F9"/>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6E22F9"/>
    <w:rPr>
      <w:rFonts w:ascii="NEU-BZ-S92" w:eastAsia="方正书宋_GBK" w:hAnsi="NEU-BZ-S92"/>
      <w:color w:val="000000"/>
      <w:kern w:val="0"/>
      <w:sz w:val="18"/>
      <w:szCs w:val="18"/>
    </w:rPr>
  </w:style>
  <w:style w:type="character" w:styleId="aa">
    <w:name w:val="footnote reference"/>
    <w:basedOn w:val="a0"/>
    <w:uiPriority w:val="99"/>
    <w:semiHidden/>
    <w:unhideWhenUsed/>
    <w:rsid w:val="006E22F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2021-12-07T03:09:00Z</dcterms:created>
  <dcterms:modified xsi:type="dcterms:W3CDTF">2021-12-07T03:09:00Z</dcterms:modified>
</cp:coreProperties>
</file>